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1AE3" w14:textId="77777777" w:rsidR="00897499" w:rsidRPr="004115F6" w:rsidRDefault="00897499" w:rsidP="00897499">
      <w:pPr>
        <w:jc w:val="center"/>
        <w:rPr>
          <w:szCs w:val="28"/>
        </w:rPr>
      </w:pPr>
      <w:r w:rsidRPr="004115F6">
        <w:rPr>
          <w:szCs w:val="28"/>
        </w:rPr>
        <w:t>Федеральное государственное образовательное бюджетное учреждение</w:t>
      </w:r>
    </w:p>
    <w:p w14:paraId="11663ACD" w14:textId="36D27311" w:rsidR="00897499" w:rsidRDefault="00897499" w:rsidP="00897499">
      <w:pPr>
        <w:jc w:val="center"/>
        <w:rPr>
          <w:szCs w:val="28"/>
        </w:rPr>
      </w:pPr>
      <w:r w:rsidRPr="004115F6">
        <w:rPr>
          <w:szCs w:val="28"/>
        </w:rPr>
        <w:t>высшего образования</w:t>
      </w:r>
    </w:p>
    <w:p w14:paraId="42951F74" w14:textId="77777777" w:rsidR="004115F6" w:rsidRPr="004115F6" w:rsidRDefault="004115F6" w:rsidP="00897499">
      <w:pPr>
        <w:jc w:val="center"/>
        <w:rPr>
          <w:szCs w:val="28"/>
        </w:rPr>
      </w:pPr>
    </w:p>
    <w:p w14:paraId="19EA9720" w14:textId="77777777" w:rsidR="00897499" w:rsidRDefault="00897499" w:rsidP="00897499">
      <w:pPr>
        <w:jc w:val="center"/>
        <w:rPr>
          <w:b/>
          <w:caps/>
          <w:szCs w:val="28"/>
        </w:rPr>
      </w:pPr>
      <w:r>
        <w:rPr>
          <w:b/>
          <w:caps/>
          <w:szCs w:val="28"/>
        </w:rPr>
        <w:t xml:space="preserve">«ФинансоВЫЙ УНИВЕРСИТЕТ </w:t>
      </w:r>
    </w:p>
    <w:p w14:paraId="57B4797F" w14:textId="77777777" w:rsidR="00897499" w:rsidRDefault="00897499" w:rsidP="00897499">
      <w:pPr>
        <w:jc w:val="center"/>
        <w:rPr>
          <w:b/>
          <w:caps/>
          <w:szCs w:val="28"/>
        </w:rPr>
      </w:pPr>
      <w:r>
        <w:rPr>
          <w:b/>
          <w:caps/>
          <w:szCs w:val="28"/>
        </w:rPr>
        <w:t>при Правительстве Российской Федерации»</w:t>
      </w:r>
    </w:p>
    <w:p w14:paraId="41A5D2EE" w14:textId="77777777" w:rsidR="00897499" w:rsidRDefault="00897499" w:rsidP="00897499">
      <w:pPr>
        <w:jc w:val="center"/>
        <w:rPr>
          <w:b/>
          <w:szCs w:val="28"/>
        </w:rPr>
      </w:pPr>
      <w:r>
        <w:rPr>
          <w:b/>
          <w:szCs w:val="28"/>
        </w:rPr>
        <w:t>(Финансовый университет)</w:t>
      </w:r>
    </w:p>
    <w:p w14:paraId="1199CD7B" w14:textId="77777777" w:rsidR="00897499" w:rsidRDefault="00897499" w:rsidP="00897499">
      <w:pPr>
        <w:ind w:left="900"/>
        <w:jc w:val="center"/>
        <w:rPr>
          <w:szCs w:val="24"/>
        </w:rPr>
      </w:pPr>
    </w:p>
    <w:p w14:paraId="097DD801" w14:textId="1E5CC232" w:rsidR="005072EE" w:rsidRPr="00E745E9" w:rsidRDefault="004115F6" w:rsidP="00897499">
      <w:r>
        <w:t xml:space="preserve">                         </w:t>
      </w:r>
    </w:p>
    <w:tbl>
      <w:tblPr>
        <w:tblW w:w="5040" w:type="pct"/>
        <w:tblLook w:val="04A0" w:firstRow="1" w:lastRow="0" w:firstColumn="1" w:lastColumn="0" w:noHBand="0" w:noVBand="1"/>
      </w:tblPr>
      <w:tblGrid>
        <w:gridCol w:w="12853"/>
        <w:gridCol w:w="222"/>
      </w:tblGrid>
      <w:tr w:rsidR="00E866B1" w14:paraId="4E87FB08" w14:textId="77777777" w:rsidTr="006A1BDB">
        <w:trPr>
          <w:trHeight w:val="995"/>
        </w:trPr>
        <w:tc>
          <w:tcPr>
            <w:tcW w:w="4893" w:type="pct"/>
          </w:tcPr>
          <w:tbl>
            <w:tblPr>
              <w:tblW w:w="5000" w:type="pct"/>
              <w:tblLook w:val="04A0" w:firstRow="1" w:lastRow="0" w:firstColumn="1" w:lastColumn="0" w:noHBand="0" w:noVBand="1"/>
            </w:tblPr>
            <w:tblGrid>
              <w:gridCol w:w="12637"/>
            </w:tblGrid>
            <w:tr w:rsidR="00534F5C" w:rsidRPr="00835D60" w14:paraId="23258895" w14:textId="77777777" w:rsidTr="00FE36BE">
              <w:tc>
                <w:tcPr>
                  <w:tcW w:w="5000" w:type="pct"/>
                </w:tcPr>
                <w:p w14:paraId="148AF56F" w14:textId="77777777" w:rsidR="00534F5C" w:rsidRPr="00835D60" w:rsidRDefault="00534F5C" w:rsidP="00534F5C"/>
                <w:tbl>
                  <w:tblPr>
                    <w:tblW w:w="12421" w:type="dxa"/>
                    <w:tblLook w:val="04A0" w:firstRow="1" w:lastRow="0" w:firstColumn="1" w:lastColumn="0" w:noHBand="0" w:noVBand="1"/>
                  </w:tblPr>
                  <w:tblGrid>
                    <w:gridCol w:w="9537"/>
                    <w:gridCol w:w="2884"/>
                  </w:tblGrid>
                  <w:tr w:rsidR="00534F5C" w:rsidRPr="00835D60" w14:paraId="6817FD4F" w14:textId="77777777" w:rsidTr="00657C08">
                    <w:trPr>
                      <w:trHeight w:val="686"/>
                    </w:trPr>
                    <w:tc>
                      <w:tcPr>
                        <w:tcW w:w="3839" w:type="pct"/>
                      </w:tcPr>
                      <w:p w14:paraId="31F659A6" w14:textId="3D239B91" w:rsidR="00534F5C" w:rsidRPr="00835D60" w:rsidRDefault="004115F6" w:rsidP="00534F5C">
                        <w:pPr>
                          <w:spacing w:line="360" w:lineRule="auto"/>
                          <w:rPr>
                            <w:szCs w:val="28"/>
                          </w:rPr>
                        </w:pPr>
                        <w:r>
                          <w:rPr>
                            <w:szCs w:val="28"/>
                          </w:rPr>
                          <w:t xml:space="preserve">                                                                                            </w:t>
                        </w:r>
                        <w:r w:rsidR="00534F5C" w:rsidRPr="00835D60">
                          <w:rPr>
                            <w:szCs w:val="28"/>
                          </w:rPr>
                          <w:t xml:space="preserve">УТВЕРЖДАЮ                                                                                   </w:t>
                        </w:r>
                      </w:p>
                      <w:p w14:paraId="52DA033B" w14:textId="48F7AAD4" w:rsidR="00534F5C" w:rsidRPr="00835D60" w:rsidRDefault="00534F5C" w:rsidP="00686208">
                        <w:pPr>
                          <w:spacing w:line="360" w:lineRule="auto"/>
                          <w:rPr>
                            <w:szCs w:val="28"/>
                          </w:rPr>
                        </w:pPr>
                        <w:r w:rsidRPr="00835D60">
                          <w:rPr>
                            <w:szCs w:val="28"/>
                          </w:rPr>
                          <w:t xml:space="preserve">                                                                  </w:t>
                        </w:r>
                        <w:r w:rsidR="00657C08">
                          <w:rPr>
                            <w:szCs w:val="28"/>
                          </w:rPr>
                          <w:t xml:space="preserve">  </w:t>
                        </w:r>
                        <w:r w:rsidR="00686208">
                          <w:rPr>
                            <w:szCs w:val="28"/>
                          </w:rPr>
                          <w:t xml:space="preserve">                   </w:t>
                        </w:r>
                        <w:r w:rsidR="00657C08">
                          <w:rPr>
                            <w:szCs w:val="28"/>
                          </w:rPr>
                          <w:t xml:space="preserve">     </w:t>
                        </w:r>
                        <w:r w:rsidRPr="00835D60">
                          <w:rPr>
                            <w:szCs w:val="28"/>
                          </w:rPr>
                          <w:t xml:space="preserve">Проректор по учебной                                     </w:t>
                        </w:r>
                      </w:p>
                    </w:tc>
                    <w:tc>
                      <w:tcPr>
                        <w:tcW w:w="1161" w:type="pct"/>
                      </w:tcPr>
                      <w:p w14:paraId="10BAC4AE" w14:textId="77777777" w:rsidR="00534F5C" w:rsidRPr="00835D60" w:rsidRDefault="00534F5C" w:rsidP="00534F5C">
                        <w:pPr>
                          <w:spacing w:line="360" w:lineRule="auto"/>
                          <w:rPr>
                            <w:szCs w:val="28"/>
                          </w:rPr>
                        </w:pPr>
                      </w:p>
                    </w:tc>
                  </w:tr>
                </w:tbl>
                <w:p w14:paraId="7B5D9F14" w14:textId="639552CE"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00686208">
                    <w:rPr>
                      <w:szCs w:val="28"/>
                    </w:rPr>
                    <w:t xml:space="preserve">                                      </w:t>
                  </w:r>
                  <w:r w:rsidRPr="00835D60">
                    <w:rPr>
                      <w:szCs w:val="28"/>
                    </w:rPr>
                    <w:t xml:space="preserve"> </w:t>
                  </w:r>
                  <w:r w:rsidR="00657C08">
                    <w:rPr>
                      <w:szCs w:val="28"/>
                    </w:rPr>
                    <w:t xml:space="preserve"> </w:t>
                  </w:r>
                  <w:r w:rsidR="00FA148C">
                    <w:rPr>
                      <w:szCs w:val="28"/>
                    </w:rPr>
                    <w:t xml:space="preserve"> </w:t>
                  </w:r>
                  <w:r w:rsidRPr="00835D60">
                    <w:rPr>
                      <w:szCs w:val="28"/>
                    </w:rPr>
                    <w:t xml:space="preserve">и методической работе                                      </w:t>
                  </w:r>
                </w:p>
                <w:p w14:paraId="51ACCB3C" w14:textId="1BD0C23A" w:rsidR="00534F5C" w:rsidRPr="00835D60" w:rsidRDefault="00534F5C" w:rsidP="00534F5C">
                  <w:pPr>
                    <w:rPr>
                      <w:sz w:val="24"/>
                      <w:szCs w:val="28"/>
                    </w:rPr>
                  </w:pPr>
                  <w:r w:rsidRPr="00835D60">
                    <w:rPr>
                      <w:szCs w:val="28"/>
                    </w:rPr>
                    <w:t xml:space="preserve">                                        </w:t>
                  </w:r>
                  <w:r w:rsidR="00657C08">
                    <w:rPr>
                      <w:szCs w:val="28"/>
                    </w:rPr>
                    <w:t xml:space="preserve">        </w:t>
                  </w:r>
                  <w:r w:rsidR="00686208">
                    <w:rPr>
                      <w:szCs w:val="28"/>
                    </w:rPr>
                    <w:t xml:space="preserve">                                             </w:t>
                  </w:r>
                  <w:r w:rsidR="00657C08">
                    <w:rPr>
                      <w:szCs w:val="28"/>
                    </w:rPr>
                    <w:t xml:space="preserve"> ________</w:t>
                  </w:r>
                  <w:r w:rsidRPr="00835D60">
                    <w:rPr>
                      <w:szCs w:val="28"/>
                    </w:rPr>
                    <w:t xml:space="preserve">Е.А. Каменева                               </w:t>
                  </w:r>
                </w:p>
                <w:p w14:paraId="6CFD9822" w14:textId="68B5ED46" w:rsidR="00534F5C" w:rsidRPr="00835D60" w:rsidRDefault="00686208" w:rsidP="00534F5C">
                  <w:pPr>
                    <w:rPr>
                      <w:sz w:val="24"/>
                      <w:szCs w:val="28"/>
                    </w:rPr>
                  </w:pPr>
                  <w:r>
                    <w:rPr>
                      <w:sz w:val="24"/>
                      <w:szCs w:val="28"/>
                    </w:rPr>
                    <w:t xml:space="preserve">  </w:t>
                  </w:r>
                  <w:r w:rsidR="00534F5C" w:rsidRPr="00835D60">
                    <w:rPr>
                      <w:sz w:val="24"/>
                      <w:szCs w:val="28"/>
                    </w:rPr>
                    <w:t xml:space="preserve">                     </w:t>
                  </w:r>
                </w:p>
                <w:p w14:paraId="57C23A4D" w14:textId="0726D325"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00686208">
                    <w:rPr>
                      <w:szCs w:val="28"/>
                    </w:rPr>
                    <w:t xml:space="preserve">                                           </w:t>
                  </w:r>
                  <w:r w:rsidR="00657C08">
                    <w:rPr>
                      <w:szCs w:val="28"/>
                    </w:rPr>
                    <w:t xml:space="preserve">  </w:t>
                  </w:r>
                  <w:r w:rsidR="007A4BF9">
                    <w:rPr>
                      <w:szCs w:val="28"/>
                    </w:rPr>
                    <w:t xml:space="preserve"> </w:t>
                  </w:r>
                  <w:bookmarkStart w:id="0" w:name="_GoBack"/>
                  <w:bookmarkEnd w:id="0"/>
                  <w:r w:rsidR="007A4BF9">
                    <w:rPr>
                      <w:szCs w:val="28"/>
                    </w:rPr>
                    <w:t>28.08.</w:t>
                  </w:r>
                  <w:r w:rsidR="00657C08">
                    <w:rPr>
                      <w:szCs w:val="28"/>
                    </w:rPr>
                    <w:t>2024 г.</w:t>
                  </w:r>
                  <w:r w:rsidRPr="00835D60">
                    <w:rPr>
                      <w:szCs w:val="28"/>
                    </w:rPr>
                    <w:t xml:space="preserve">              </w:t>
                  </w:r>
                  <w:r w:rsidR="009700D7">
                    <w:rPr>
                      <w:szCs w:val="28"/>
                    </w:rPr>
                    <w:t xml:space="preserve">                                </w:t>
                  </w:r>
                  <w:r w:rsidRPr="00835D60">
                    <w:rPr>
                      <w:szCs w:val="28"/>
                    </w:rPr>
                    <w:t xml:space="preserve"> </w:t>
                  </w:r>
                </w:p>
                <w:p w14:paraId="51436FD1" w14:textId="77777777" w:rsidR="00534F5C" w:rsidRPr="00835D60" w:rsidRDefault="00534F5C" w:rsidP="00534F5C">
                  <w:pPr>
                    <w:jc w:val="center"/>
                    <w:rPr>
                      <w:szCs w:val="28"/>
                    </w:rPr>
                  </w:pPr>
                </w:p>
              </w:tc>
            </w:tr>
          </w:tbl>
          <w:p w14:paraId="401D7581" w14:textId="6C46E8D8" w:rsidR="00E866B1" w:rsidRPr="00165271" w:rsidRDefault="00E866B1" w:rsidP="00E866B1">
            <w:pPr>
              <w:rPr>
                <w:szCs w:val="28"/>
              </w:rPr>
            </w:pPr>
          </w:p>
        </w:tc>
        <w:tc>
          <w:tcPr>
            <w:tcW w:w="107" w:type="pct"/>
          </w:tcPr>
          <w:p w14:paraId="5E207AEF" w14:textId="4B1284DC" w:rsidR="00E866B1" w:rsidRPr="00165271" w:rsidRDefault="00E866B1" w:rsidP="00E866B1">
            <w:pPr>
              <w:jc w:val="center"/>
              <w:rPr>
                <w:szCs w:val="28"/>
              </w:rPr>
            </w:pPr>
            <w:r>
              <w:rPr>
                <w:szCs w:val="28"/>
              </w:rPr>
              <w:t xml:space="preserve">                         </w:t>
            </w:r>
          </w:p>
          <w:p w14:paraId="2BF0C37A" w14:textId="05C5C341" w:rsidR="00E866B1" w:rsidRPr="00165271" w:rsidRDefault="00E866B1" w:rsidP="00E866B1">
            <w:pPr>
              <w:jc w:val="center"/>
              <w:rPr>
                <w:szCs w:val="28"/>
              </w:rPr>
            </w:pPr>
          </w:p>
        </w:tc>
      </w:tr>
    </w:tbl>
    <w:p w14:paraId="5901CA55" w14:textId="7D47DE71" w:rsidR="00897499" w:rsidRPr="0098032A" w:rsidRDefault="00897499" w:rsidP="004115F6">
      <w:pPr>
        <w:ind w:right="-1"/>
        <w:rPr>
          <w:b/>
          <w:bCs/>
          <w:szCs w:val="28"/>
        </w:rPr>
      </w:pPr>
    </w:p>
    <w:p w14:paraId="34BBF679" w14:textId="77777777" w:rsidR="00897499" w:rsidRDefault="00897499" w:rsidP="00897499">
      <w:pPr>
        <w:ind w:right="-1"/>
        <w:jc w:val="center"/>
        <w:rPr>
          <w:szCs w:val="28"/>
        </w:rPr>
      </w:pPr>
    </w:p>
    <w:p w14:paraId="353749A2" w14:textId="77777777" w:rsidR="00366721" w:rsidRPr="00366721" w:rsidRDefault="00366721" w:rsidP="00366721">
      <w:pPr>
        <w:suppressAutoHyphens/>
        <w:ind w:right="-1"/>
        <w:jc w:val="center"/>
        <w:rPr>
          <w:b/>
          <w:color w:val="000000" w:themeColor="text1"/>
          <w:szCs w:val="28"/>
        </w:rPr>
      </w:pPr>
      <w:r w:rsidRPr="00366721">
        <w:rPr>
          <w:b/>
          <w:color w:val="000000" w:themeColor="text1"/>
          <w:szCs w:val="28"/>
        </w:rPr>
        <w:t>Разработка для нетехнических специалистов</w:t>
      </w:r>
    </w:p>
    <w:p w14:paraId="74DF711C" w14:textId="1963AF46" w:rsidR="00897499" w:rsidRDefault="00897499" w:rsidP="00E866B1">
      <w:pPr>
        <w:suppressAutoHyphens/>
        <w:ind w:right="-1"/>
        <w:rPr>
          <w:b/>
          <w:color w:val="000000" w:themeColor="text1"/>
          <w:szCs w:val="28"/>
        </w:rPr>
      </w:pPr>
    </w:p>
    <w:p w14:paraId="3B0327D9" w14:textId="4D142234" w:rsidR="00897499" w:rsidRDefault="00897499" w:rsidP="00897499">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187113DD" w14:textId="77777777" w:rsidR="005072EE" w:rsidRDefault="005072EE" w:rsidP="00897499">
      <w:pPr>
        <w:suppressAutoHyphens/>
        <w:ind w:right="-1"/>
        <w:jc w:val="center"/>
        <w:rPr>
          <w:b/>
          <w:color w:val="000000" w:themeColor="text1"/>
          <w:szCs w:val="28"/>
        </w:rPr>
      </w:pPr>
    </w:p>
    <w:p w14:paraId="031C803C" w14:textId="79E439E1" w:rsidR="00897499" w:rsidRDefault="00897499" w:rsidP="00897499">
      <w:pPr>
        <w:suppressAutoHyphens/>
        <w:ind w:right="-1"/>
        <w:jc w:val="center"/>
        <w:rPr>
          <w:color w:val="000000" w:themeColor="text1"/>
          <w:szCs w:val="28"/>
        </w:rPr>
      </w:pPr>
      <w:r>
        <w:rPr>
          <w:color w:val="000000" w:themeColor="text1"/>
          <w:szCs w:val="28"/>
        </w:rPr>
        <w:t>для студентов, обучающихся по направлению подготовк</w:t>
      </w:r>
      <w:r w:rsidR="00657C08">
        <w:rPr>
          <w:color w:val="000000" w:themeColor="text1"/>
          <w:szCs w:val="28"/>
        </w:rPr>
        <w:t>и:</w:t>
      </w:r>
      <w:r>
        <w:rPr>
          <w:color w:val="000000" w:themeColor="text1"/>
          <w:szCs w:val="28"/>
        </w:rPr>
        <w:t xml:space="preserve"> </w:t>
      </w:r>
    </w:p>
    <w:p w14:paraId="77702D73" w14:textId="07A8DA37" w:rsidR="00897499" w:rsidRDefault="00897499" w:rsidP="00897499">
      <w:pPr>
        <w:suppressAutoHyphens/>
        <w:ind w:right="-1"/>
        <w:jc w:val="center"/>
        <w:rPr>
          <w:color w:val="000000" w:themeColor="text1"/>
          <w:szCs w:val="28"/>
        </w:rPr>
      </w:pPr>
      <w:r>
        <w:rPr>
          <w:color w:val="000000" w:themeColor="text1"/>
          <w:szCs w:val="28"/>
        </w:rPr>
        <w:t>09.04.03</w:t>
      </w:r>
      <w:r w:rsidR="00E866B1">
        <w:rPr>
          <w:color w:val="000000" w:themeColor="text1"/>
          <w:szCs w:val="28"/>
        </w:rPr>
        <w:t xml:space="preserve"> -</w:t>
      </w:r>
      <w:r>
        <w:rPr>
          <w:color w:val="000000" w:themeColor="text1"/>
          <w:szCs w:val="28"/>
        </w:rPr>
        <w:t xml:space="preserve"> Прикладная информатика</w:t>
      </w:r>
      <w:r w:rsidR="00E866B1">
        <w:rPr>
          <w:color w:val="000000" w:themeColor="text1"/>
          <w:szCs w:val="28"/>
        </w:rPr>
        <w:t>,</w:t>
      </w:r>
    </w:p>
    <w:p w14:paraId="258C82B4" w14:textId="4D9C2C2D" w:rsidR="00897499" w:rsidRPr="00657C08" w:rsidRDefault="00897499" w:rsidP="00657C08">
      <w:pPr>
        <w:ind w:right="-1"/>
        <w:jc w:val="center"/>
        <w:rPr>
          <w:color w:val="000000" w:themeColor="text1"/>
          <w:szCs w:val="28"/>
        </w:rPr>
      </w:pPr>
      <w:r w:rsidRPr="00EF3083">
        <w:rPr>
          <w:color w:val="000000" w:themeColor="text1"/>
          <w:szCs w:val="28"/>
        </w:rPr>
        <w:t>Направленность</w:t>
      </w:r>
      <w:r w:rsidR="00E866B1">
        <w:rPr>
          <w:color w:val="000000" w:themeColor="text1"/>
          <w:szCs w:val="28"/>
        </w:rPr>
        <w:t xml:space="preserve"> программы</w:t>
      </w:r>
      <w:r w:rsidRPr="00EF3083">
        <w:rPr>
          <w:color w:val="000000" w:themeColor="text1"/>
          <w:szCs w:val="28"/>
        </w:rPr>
        <w:t>:</w:t>
      </w:r>
      <w:r w:rsidR="00657C08">
        <w:rPr>
          <w:color w:val="000000" w:themeColor="text1"/>
          <w:szCs w:val="28"/>
        </w:rPr>
        <w:t xml:space="preserve"> </w:t>
      </w:r>
      <w:r w:rsidR="00657839">
        <w:rPr>
          <w:color w:val="000000" w:themeColor="text1"/>
          <w:szCs w:val="28"/>
        </w:rPr>
        <w:br/>
      </w:r>
      <w:r w:rsidRPr="00EF3083">
        <w:rPr>
          <w:color w:val="000000" w:themeColor="text1"/>
          <w:szCs w:val="28"/>
        </w:rPr>
        <w:t>«</w:t>
      </w:r>
      <w:r w:rsidR="00657839" w:rsidRPr="00657839">
        <w:rPr>
          <w:szCs w:val="28"/>
        </w:rPr>
        <w:t xml:space="preserve">Управление </w:t>
      </w:r>
      <w:r w:rsidR="00657839" w:rsidRPr="00657839">
        <w:rPr>
          <w:szCs w:val="28"/>
          <w:lang w:val="en-US"/>
        </w:rPr>
        <w:t>IT</w:t>
      </w:r>
      <w:r w:rsidR="00657839" w:rsidRPr="00657839">
        <w:rPr>
          <w:szCs w:val="28"/>
        </w:rPr>
        <w:t>-продуктами в сфере финансовых технологий</w:t>
      </w:r>
      <w:r w:rsidRPr="00EF3083">
        <w:rPr>
          <w:color w:val="000000" w:themeColor="text1"/>
          <w:szCs w:val="28"/>
        </w:rPr>
        <w:t>»</w:t>
      </w:r>
    </w:p>
    <w:p w14:paraId="1A7EE96B" w14:textId="77777777" w:rsidR="00897499" w:rsidRPr="00080982" w:rsidRDefault="00897499" w:rsidP="00897499">
      <w:pPr>
        <w:ind w:right="-1"/>
        <w:jc w:val="center"/>
        <w:rPr>
          <w:b/>
          <w:szCs w:val="28"/>
        </w:rPr>
      </w:pPr>
    </w:p>
    <w:p w14:paraId="11CD5FED" w14:textId="77777777" w:rsidR="00897499" w:rsidRPr="00080982" w:rsidRDefault="00897499" w:rsidP="00897499">
      <w:pPr>
        <w:ind w:right="-1"/>
        <w:rPr>
          <w:szCs w:val="28"/>
        </w:rPr>
      </w:pPr>
    </w:p>
    <w:p w14:paraId="0F0F300D" w14:textId="77777777" w:rsidR="00534F5C" w:rsidRDefault="00534F5C" w:rsidP="00534F5C">
      <w:pPr>
        <w:suppressAutoHyphens/>
        <w:ind w:right="-1"/>
        <w:jc w:val="center"/>
        <w:rPr>
          <w:i/>
          <w:szCs w:val="28"/>
        </w:rPr>
      </w:pPr>
    </w:p>
    <w:p w14:paraId="0FE3792E" w14:textId="77777777" w:rsidR="00897499" w:rsidRDefault="00897499" w:rsidP="00897499">
      <w:pPr>
        <w:suppressAutoHyphens/>
        <w:ind w:right="-1"/>
        <w:jc w:val="center"/>
        <w:rPr>
          <w:i/>
          <w:szCs w:val="28"/>
        </w:rPr>
      </w:pPr>
    </w:p>
    <w:p w14:paraId="24AC9714" w14:textId="66FE1A53" w:rsidR="00897499" w:rsidRDefault="00897499" w:rsidP="00897499">
      <w:pPr>
        <w:suppressAutoHyphens/>
        <w:ind w:right="-1"/>
        <w:jc w:val="center"/>
        <w:rPr>
          <w:i/>
          <w:szCs w:val="28"/>
        </w:rPr>
      </w:pPr>
    </w:p>
    <w:p w14:paraId="3D44E1D5" w14:textId="3C996F30" w:rsidR="00657C08" w:rsidRDefault="00657C08" w:rsidP="00897499">
      <w:pPr>
        <w:suppressAutoHyphens/>
        <w:ind w:right="-1"/>
        <w:jc w:val="center"/>
        <w:rPr>
          <w:i/>
          <w:szCs w:val="28"/>
        </w:rPr>
      </w:pPr>
    </w:p>
    <w:p w14:paraId="654B4972" w14:textId="25F3729F" w:rsidR="00657839" w:rsidRDefault="00657839" w:rsidP="00897499">
      <w:pPr>
        <w:suppressAutoHyphens/>
        <w:ind w:right="-1"/>
        <w:jc w:val="center"/>
        <w:rPr>
          <w:i/>
          <w:szCs w:val="28"/>
        </w:rPr>
      </w:pPr>
    </w:p>
    <w:p w14:paraId="0780F73C" w14:textId="7999787C" w:rsidR="00657839" w:rsidRDefault="00657839" w:rsidP="00897499">
      <w:pPr>
        <w:suppressAutoHyphens/>
        <w:ind w:right="-1"/>
        <w:jc w:val="center"/>
        <w:rPr>
          <w:i/>
          <w:szCs w:val="28"/>
        </w:rPr>
      </w:pPr>
    </w:p>
    <w:p w14:paraId="0FB01606" w14:textId="7149AA16" w:rsidR="00657839" w:rsidRDefault="00657839" w:rsidP="00897499">
      <w:pPr>
        <w:suppressAutoHyphens/>
        <w:ind w:right="-1"/>
        <w:jc w:val="center"/>
        <w:rPr>
          <w:i/>
          <w:szCs w:val="28"/>
        </w:rPr>
      </w:pPr>
    </w:p>
    <w:p w14:paraId="320EF9E4" w14:textId="039568E3" w:rsidR="00657839" w:rsidRDefault="00657839" w:rsidP="00897499">
      <w:pPr>
        <w:suppressAutoHyphens/>
        <w:ind w:right="-1"/>
        <w:jc w:val="center"/>
        <w:rPr>
          <w:i/>
          <w:szCs w:val="28"/>
        </w:rPr>
      </w:pPr>
    </w:p>
    <w:p w14:paraId="15E583C4" w14:textId="20FCABA1" w:rsidR="00657839" w:rsidRDefault="00657839" w:rsidP="00897499">
      <w:pPr>
        <w:suppressAutoHyphens/>
        <w:ind w:right="-1"/>
        <w:jc w:val="center"/>
        <w:rPr>
          <w:i/>
          <w:szCs w:val="28"/>
        </w:rPr>
      </w:pPr>
    </w:p>
    <w:p w14:paraId="18510686" w14:textId="151CB11C" w:rsidR="00657839" w:rsidRDefault="00657839" w:rsidP="00897499">
      <w:pPr>
        <w:suppressAutoHyphens/>
        <w:ind w:right="-1"/>
        <w:jc w:val="center"/>
        <w:rPr>
          <w:i/>
          <w:szCs w:val="28"/>
        </w:rPr>
      </w:pPr>
    </w:p>
    <w:p w14:paraId="08C330B4" w14:textId="77777777" w:rsidR="00657839" w:rsidRDefault="00657839" w:rsidP="00897499">
      <w:pPr>
        <w:suppressAutoHyphens/>
        <w:ind w:right="-1"/>
        <w:jc w:val="center"/>
        <w:rPr>
          <w:i/>
          <w:szCs w:val="28"/>
        </w:rPr>
      </w:pPr>
    </w:p>
    <w:p w14:paraId="2F1DD47C" w14:textId="77777777" w:rsidR="00657C08" w:rsidRDefault="00657C08" w:rsidP="00897499">
      <w:pPr>
        <w:suppressAutoHyphens/>
        <w:ind w:right="-1"/>
        <w:jc w:val="center"/>
        <w:rPr>
          <w:i/>
          <w:szCs w:val="28"/>
        </w:rPr>
      </w:pPr>
    </w:p>
    <w:p w14:paraId="0C2CAB0B" w14:textId="77777777" w:rsidR="00897499" w:rsidRDefault="00897499" w:rsidP="00897499">
      <w:pPr>
        <w:suppressAutoHyphens/>
        <w:ind w:right="-1"/>
        <w:jc w:val="center"/>
        <w:rPr>
          <w:i/>
          <w:szCs w:val="28"/>
        </w:rPr>
      </w:pPr>
    </w:p>
    <w:p w14:paraId="26F0EF98" w14:textId="2BAD5785" w:rsidR="00897499" w:rsidRDefault="00897499" w:rsidP="00E866B1">
      <w:pPr>
        <w:suppressAutoHyphens/>
        <w:ind w:right="-1"/>
        <w:jc w:val="center"/>
        <w:rPr>
          <w:b/>
          <w:bCs/>
          <w:szCs w:val="28"/>
        </w:rPr>
      </w:pPr>
      <w:r w:rsidRPr="00285538">
        <w:rPr>
          <w:b/>
          <w:szCs w:val="28"/>
        </w:rPr>
        <w:t>Москва</w:t>
      </w:r>
      <w:r w:rsidRPr="00285538">
        <w:rPr>
          <w:b/>
          <w:caps/>
          <w:szCs w:val="28"/>
        </w:rPr>
        <w:t xml:space="preserve"> 202</w:t>
      </w:r>
      <w:r w:rsidR="001D701C">
        <w:rPr>
          <w:b/>
          <w:caps/>
          <w:szCs w:val="28"/>
        </w:rPr>
        <w:t>4</w:t>
      </w:r>
      <w:r>
        <w:rPr>
          <w:szCs w:val="28"/>
        </w:rPr>
        <w:br w:type="page"/>
      </w:r>
    </w:p>
    <w:p w14:paraId="36554185" w14:textId="7FE2E17E" w:rsidR="00897499" w:rsidRPr="009700D7" w:rsidRDefault="00897499" w:rsidP="00E866B1">
      <w:pPr>
        <w:jc w:val="center"/>
        <w:rPr>
          <w:b/>
          <w:bCs/>
          <w:sz w:val="32"/>
          <w:szCs w:val="32"/>
        </w:rPr>
      </w:pPr>
      <w:r w:rsidRPr="009700D7">
        <w:rPr>
          <w:b/>
        </w:rPr>
        <w:lastRenderedPageBreak/>
        <w:t>СОДЕРЖАНИЕ</w:t>
      </w:r>
    </w:p>
    <w:p w14:paraId="7FBF4E39" w14:textId="77777777" w:rsidR="00897499" w:rsidRPr="00235305" w:rsidRDefault="00897499" w:rsidP="00897499"/>
    <w:p w14:paraId="0BB9CC76" w14:textId="2E731A02" w:rsidR="00AC7366" w:rsidRPr="00AC7366" w:rsidRDefault="00897499">
      <w:pPr>
        <w:pStyle w:val="13"/>
        <w:tabs>
          <w:tab w:val="left" w:pos="480"/>
        </w:tabs>
        <w:rPr>
          <w:rFonts w:asciiTheme="minorHAnsi" w:eastAsiaTheme="minorEastAsia" w:hAnsiTheme="minorHAnsi" w:cstheme="minorBidi"/>
          <w:b w:val="0"/>
          <w:bCs/>
          <w:noProof/>
          <w:kern w:val="2"/>
          <w:sz w:val="24"/>
          <w:szCs w:val="24"/>
          <w14:ligatures w14:val="standardContextual"/>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197694912" w:history="1">
        <w:r w:rsidR="00AC7366" w:rsidRPr="00AC7366">
          <w:rPr>
            <w:rStyle w:val="af4"/>
            <w:b w:val="0"/>
            <w:bCs/>
            <w:noProof/>
          </w:rPr>
          <w:t>1.</w:t>
        </w:r>
        <w:r w:rsidR="00AC7366" w:rsidRPr="00AC7366">
          <w:rPr>
            <w:rFonts w:asciiTheme="minorHAnsi" w:eastAsiaTheme="minorEastAsia" w:hAnsiTheme="minorHAnsi" w:cstheme="minorBidi"/>
            <w:b w:val="0"/>
            <w:bCs/>
            <w:noProof/>
            <w:kern w:val="2"/>
            <w:sz w:val="24"/>
            <w:szCs w:val="24"/>
            <w14:ligatures w14:val="standardContextual"/>
          </w:rPr>
          <w:tab/>
        </w:r>
        <w:r w:rsidR="00AC7366" w:rsidRPr="00AC7366">
          <w:rPr>
            <w:rStyle w:val="af4"/>
            <w:b w:val="0"/>
            <w:bCs/>
            <w:noProof/>
          </w:rPr>
          <w:t>Наименование дисциплины</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_Toc197694912 \h </w:instrText>
        </w:r>
        <w:r w:rsidR="00AC7366" w:rsidRPr="00AC7366">
          <w:rPr>
            <w:b w:val="0"/>
            <w:bCs/>
            <w:noProof/>
            <w:webHidden/>
          </w:rPr>
        </w:r>
        <w:r w:rsidR="00AC7366" w:rsidRPr="00AC7366">
          <w:rPr>
            <w:b w:val="0"/>
            <w:bCs/>
            <w:noProof/>
            <w:webHidden/>
          </w:rPr>
          <w:fldChar w:fldCharType="separate"/>
        </w:r>
        <w:r w:rsidR="00FC1E8D">
          <w:rPr>
            <w:b w:val="0"/>
            <w:bCs/>
            <w:noProof/>
            <w:webHidden/>
          </w:rPr>
          <w:t>2</w:t>
        </w:r>
        <w:r w:rsidR="00AC7366" w:rsidRPr="00AC7366">
          <w:rPr>
            <w:b w:val="0"/>
            <w:bCs/>
            <w:noProof/>
            <w:webHidden/>
          </w:rPr>
          <w:fldChar w:fldCharType="end"/>
        </w:r>
      </w:hyperlink>
    </w:p>
    <w:p w14:paraId="71E572F3" w14:textId="52806C2C" w:rsidR="00AC7366" w:rsidRPr="00AC7366" w:rsidRDefault="00A65411">
      <w:pPr>
        <w:pStyle w:val="13"/>
        <w:rPr>
          <w:rFonts w:asciiTheme="minorHAnsi" w:eastAsiaTheme="minorEastAsia" w:hAnsiTheme="minorHAnsi" w:cstheme="minorBidi"/>
          <w:b w:val="0"/>
          <w:bCs/>
          <w:noProof/>
          <w:kern w:val="2"/>
          <w:sz w:val="24"/>
          <w:szCs w:val="24"/>
          <w14:ligatures w14:val="standardContextual"/>
        </w:rPr>
      </w:pPr>
      <w:hyperlink w:anchor="_Toc197694913" w:history="1">
        <w:r w:rsidR="00AC7366" w:rsidRPr="00AC7366">
          <w:rPr>
            <w:rStyle w:val="af4"/>
            <w:b w:val="0"/>
            <w:bCs/>
            <w:noProof/>
            <w:lang w:eastAsia="en-US"/>
          </w:rPr>
          <w:t>2</w:t>
        </w:r>
        <w:r w:rsidR="00FA148C">
          <w:rPr>
            <w:rStyle w:val="af4"/>
            <w:b w:val="0"/>
            <w:bCs/>
            <w:noProof/>
          </w:rPr>
          <w:t xml:space="preserve">. </w:t>
        </w:r>
        <w:r w:rsidR="00AC7366" w:rsidRPr="00AC7366">
          <w:rPr>
            <w:rStyle w:val="af4"/>
            <w:b w:val="0"/>
            <w:bCs/>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_Toc197694913 \h </w:instrText>
        </w:r>
        <w:r w:rsidR="00AC7366" w:rsidRPr="00AC7366">
          <w:rPr>
            <w:b w:val="0"/>
            <w:bCs/>
            <w:noProof/>
            <w:webHidden/>
          </w:rPr>
        </w:r>
        <w:r w:rsidR="00AC7366" w:rsidRPr="00AC7366">
          <w:rPr>
            <w:b w:val="0"/>
            <w:bCs/>
            <w:noProof/>
            <w:webHidden/>
          </w:rPr>
          <w:fldChar w:fldCharType="separate"/>
        </w:r>
        <w:r w:rsidR="00FC1E8D">
          <w:rPr>
            <w:b w:val="0"/>
            <w:bCs/>
            <w:noProof/>
            <w:webHidden/>
          </w:rPr>
          <w:t>2</w:t>
        </w:r>
        <w:r w:rsidR="00AC7366" w:rsidRPr="00AC7366">
          <w:rPr>
            <w:b w:val="0"/>
            <w:bCs/>
            <w:noProof/>
            <w:webHidden/>
          </w:rPr>
          <w:fldChar w:fldCharType="end"/>
        </w:r>
      </w:hyperlink>
    </w:p>
    <w:p w14:paraId="0A77DB4D" w14:textId="1F456555" w:rsidR="00AC7366" w:rsidRPr="00AC7366" w:rsidRDefault="00A65411">
      <w:pPr>
        <w:pStyle w:val="13"/>
        <w:rPr>
          <w:rFonts w:asciiTheme="minorHAnsi" w:eastAsiaTheme="minorEastAsia" w:hAnsiTheme="minorHAnsi" w:cstheme="minorBidi"/>
          <w:b w:val="0"/>
          <w:bCs/>
          <w:noProof/>
          <w:kern w:val="2"/>
          <w:sz w:val="24"/>
          <w:szCs w:val="24"/>
          <w14:ligatures w14:val="standardContextual"/>
        </w:rPr>
      </w:pPr>
      <w:hyperlink w:anchor="_Toc197694914" w:history="1">
        <w:r w:rsidR="00AC7366" w:rsidRPr="00AC7366">
          <w:rPr>
            <w:rStyle w:val="af4"/>
            <w:b w:val="0"/>
            <w:bCs/>
            <w:noProof/>
          </w:rPr>
          <w:t>3. Место дисциплины в структуре образовательной программы</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_Toc197694914 \h </w:instrText>
        </w:r>
        <w:r w:rsidR="00AC7366" w:rsidRPr="00AC7366">
          <w:rPr>
            <w:b w:val="0"/>
            <w:bCs/>
            <w:noProof/>
            <w:webHidden/>
          </w:rPr>
        </w:r>
        <w:r w:rsidR="00AC7366" w:rsidRPr="00AC7366">
          <w:rPr>
            <w:b w:val="0"/>
            <w:bCs/>
            <w:noProof/>
            <w:webHidden/>
          </w:rPr>
          <w:fldChar w:fldCharType="separate"/>
        </w:r>
        <w:r w:rsidR="00FC1E8D">
          <w:rPr>
            <w:b w:val="0"/>
            <w:bCs/>
            <w:noProof/>
            <w:webHidden/>
          </w:rPr>
          <w:t>3</w:t>
        </w:r>
        <w:r w:rsidR="00AC7366" w:rsidRPr="00AC7366">
          <w:rPr>
            <w:b w:val="0"/>
            <w:bCs/>
            <w:noProof/>
            <w:webHidden/>
          </w:rPr>
          <w:fldChar w:fldCharType="end"/>
        </w:r>
      </w:hyperlink>
    </w:p>
    <w:p w14:paraId="3324D8BD" w14:textId="0B2116D3" w:rsidR="00AC7366" w:rsidRPr="00AC7366" w:rsidRDefault="00A65411">
      <w:pPr>
        <w:pStyle w:val="13"/>
        <w:rPr>
          <w:rFonts w:asciiTheme="minorHAnsi" w:eastAsiaTheme="minorEastAsia" w:hAnsiTheme="minorHAnsi" w:cstheme="minorBidi"/>
          <w:b w:val="0"/>
          <w:bCs/>
          <w:noProof/>
          <w:kern w:val="2"/>
          <w:sz w:val="24"/>
          <w:szCs w:val="24"/>
          <w14:ligatures w14:val="standardContextual"/>
        </w:rPr>
      </w:pPr>
      <w:hyperlink w:anchor="_Toc197694915" w:history="1">
        <w:r w:rsidR="00AC7366" w:rsidRPr="00AC7366">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_Toc197694915 \h </w:instrText>
        </w:r>
        <w:r w:rsidR="00AC7366" w:rsidRPr="00AC7366">
          <w:rPr>
            <w:b w:val="0"/>
            <w:bCs/>
            <w:noProof/>
            <w:webHidden/>
          </w:rPr>
        </w:r>
        <w:r w:rsidR="00AC7366" w:rsidRPr="00AC7366">
          <w:rPr>
            <w:b w:val="0"/>
            <w:bCs/>
            <w:noProof/>
            <w:webHidden/>
          </w:rPr>
          <w:fldChar w:fldCharType="separate"/>
        </w:r>
        <w:r w:rsidR="00FC1E8D">
          <w:rPr>
            <w:b w:val="0"/>
            <w:bCs/>
            <w:noProof/>
            <w:webHidden/>
          </w:rPr>
          <w:t>3</w:t>
        </w:r>
        <w:r w:rsidR="00AC7366" w:rsidRPr="00AC7366">
          <w:rPr>
            <w:b w:val="0"/>
            <w:bCs/>
            <w:noProof/>
            <w:webHidden/>
          </w:rPr>
          <w:fldChar w:fldCharType="end"/>
        </w:r>
      </w:hyperlink>
    </w:p>
    <w:p w14:paraId="279B943E" w14:textId="0F70F716" w:rsidR="00AC7366" w:rsidRPr="00AC7366" w:rsidRDefault="00A65411">
      <w:pPr>
        <w:pStyle w:val="13"/>
        <w:rPr>
          <w:rFonts w:asciiTheme="minorHAnsi" w:eastAsiaTheme="minorEastAsia" w:hAnsiTheme="minorHAnsi" w:cstheme="minorBidi"/>
          <w:b w:val="0"/>
          <w:bCs/>
          <w:noProof/>
          <w:kern w:val="2"/>
          <w:sz w:val="24"/>
          <w:szCs w:val="24"/>
          <w14:ligatures w14:val="standardContextual"/>
        </w:rPr>
      </w:pPr>
      <w:hyperlink w:anchor="_Toc197694916" w:history="1">
        <w:r w:rsidR="00AC7366" w:rsidRPr="00AC7366">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_Toc197694916 \h </w:instrText>
        </w:r>
        <w:r w:rsidR="00AC7366" w:rsidRPr="00AC7366">
          <w:rPr>
            <w:b w:val="0"/>
            <w:bCs/>
            <w:noProof/>
            <w:webHidden/>
          </w:rPr>
        </w:r>
        <w:r w:rsidR="00AC7366" w:rsidRPr="00AC7366">
          <w:rPr>
            <w:b w:val="0"/>
            <w:bCs/>
            <w:noProof/>
            <w:webHidden/>
          </w:rPr>
          <w:fldChar w:fldCharType="separate"/>
        </w:r>
        <w:r w:rsidR="00FC1E8D">
          <w:rPr>
            <w:b w:val="0"/>
            <w:bCs/>
            <w:noProof/>
            <w:webHidden/>
          </w:rPr>
          <w:t>4</w:t>
        </w:r>
        <w:r w:rsidR="00AC7366" w:rsidRPr="00AC7366">
          <w:rPr>
            <w:b w:val="0"/>
            <w:bCs/>
            <w:noProof/>
            <w:webHidden/>
          </w:rPr>
          <w:fldChar w:fldCharType="end"/>
        </w:r>
      </w:hyperlink>
    </w:p>
    <w:p w14:paraId="1692D03D" w14:textId="46A56409" w:rsidR="00AC7366" w:rsidRPr="00AC7366" w:rsidRDefault="00A65411">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4917" w:history="1">
        <w:r w:rsidR="00AC7366" w:rsidRPr="00AC7366">
          <w:rPr>
            <w:rStyle w:val="af4"/>
            <w:bCs/>
            <w:noProof/>
          </w:rPr>
          <w:t>5.1. Содержание дисциплины</w:t>
        </w:r>
        <w:r w:rsidR="00AC7366" w:rsidRPr="00AC7366">
          <w:rPr>
            <w:bCs/>
            <w:noProof/>
            <w:webHidden/>
          </w:rPr>
          <w:tab/>
        </w:r>
        <w:r w:rsidR="00AC7366" w:rsidRPr="00AC7366">
          <w:rPr>
            <w:bCs/>
            <w:noProof/>
            <w:webHidden/>
          </w:rPr>
          <w:fldChar w:fldCharType="begin"/>
        </w:r>
        <w:r w:rsidR="00AC7366" w:rsidRPr="00AC7366">
          <w:rPr>
            <w:bCs/>
            <w:noProof/>
            <w:webHidden/>
          </w:rPr>
          <w:instrText xml:space="preserve"> PAGEREF _Toc197694917 \h </w:instrText>
        </w:r>
        <w:r w:rsidR="00AC7366" w:rsidRPr="00AC7366">
          <w:rPr>
            <w:bCs/>
            <w:noProof/>
            <w:webHidden/>
          </w:rPr>
        </w:r>
        <w:r w:rsidR="00AC7366" w:rsidRPr="00AC7366">
          <w:rPr>
            <w:bCs/>
            <w:noProof/>
            <w:webHidden/>
          </w:rPr>
          <w:fldChar w:fldCharType="separate"/>
        </w:r>
        <w:r w:rsidR="00FC1E8D">
          <w:rPr>
            <w:bCs/>
            <w:noProof/>
            <w:webHidden/>
          </w:rPr>
          <w:t>4</w:t>
        </w:r>
        <w:r w:rsidR="00AC7366" w:rsidRPr="00AC7366">
          <w:rPr>
            <w:bCs/>
            <w:noProof/>
            <w:webHidden/>
          </w:rPr>
          <w:fldChar w:fldCharType="end"/>
        </w:r>
      </w:hyperlink>
    </w:p>
    <w:p w14:paraId="194B731A" w14:textId="6CF76C81" w:rsidR="00AC7366" w:rsidRPr="00AC7366" w:rsidRDefault="00A65411">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4918" w:history="1">
        <w:r w:rsidR="00AC7366" w:rsidRPr="00AC7366">
          <w:rPr>
            <w:rStyle w:val="af4"/>
            <w:bCs/>
            <w:noProof/>
          </w:rPr>
          <w:t>5.2. Учебно–тематический план</w:t>
        </w:r>
        <w:r w:rsidR="00AC7366" w:rsidRPr="00AC7366">
          <w:rPr>
            <w:bCs/>
            <w:noProof/>
            <w:webHidden/>
          </w:rPr>
          <w:tab/>
        </w:r>
        <w:r w:rsidR="004115F6">
          <w:rPr>
            <w:bCs/>
            <w:noProof/>
            <w:webHidden/>
          </w:rPr>
          <w:t>4</w:t>
        </w:r>
      </w:hyperlink>
    </w:p>
    <w:p w14:paraId="7E8B7619" w14:textId="3773392B" w:rsidR="00AC7366" w:rsidRPr="00AC7366" w:rsidRDefault="00A65411">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4919" w:history="1">
        <w:r w:rsidR="00AC7366" w:rsidRPr="00AC7366">
          <w:rPr>
            <w:rStyle w:val="af4"/>
            <w:bCs/>
            <w:noProof/>
          </w:rPr>
          <w:t>5.3. Содержание семинаров, практических занятий</w:t>
        </w:r>
        <w:r w:rsidR="00AC7366" w:rsidRPr="00AC7366">
          <w:rPr>
            <w:bCs/>
            <w:noProof/>
            <w:webHidden/>
          </w:rPr>
          <w:tab/>
        </w:r>
        <w:r w:rsidR="00AC7366" w:rsidRPr="00AC7366">
          <w:rPr>
            <w:bCs/>
            <w:noProof/>
            <w:webHidden/>
          </w:rPr>
          <w:fldChar w:fldCharType="begin"/>
        </w:r>
        <w:r w:rsidR="00AC7366" w:rsidRPr="00AC7366">
          <w:rPr>
            <w:bCs/>
            <w:noProof/>
            <w:webHidden/>
          </w:rPr>
          <w:instrText xml:space="preserve"> PAGEREF _Toc197694919 \h </w:instrText>
        </w:r>
        <w:r w:rsidR="00AC7366" w:rsidRPr="00AC7366">
          <w:rPr>
            <w:bCs/>
            <w:noProof/>
            <w:webHidden/>
          </w:rPr>
        </w:r>
        <w:r w:rsidR="00AC7366" w:rsidRPr="00AC7366">
          <w:rPr>
            <w:bCs/>
            <w:noProof/>
            <w:webHidden/>
          </w:rPr>
          <w:fldChar w:fldCharType="separate"/>
        </w:r>
        <w:r w:rsidR="00FC1E8D">
          <w:rPr>
            <w:bCs/>
            <w:noProof/>
            <w:webHidden/>
          </w:rPr>
          <w:t>5</w:t>
        </w:r>
        <w:r w:rsidR="00AC7366" w:rsidRPr="00AC7366">
          <w:rPr>
            <w:bCs/>
            <w:noProof/>
            <w:webHidden/>
          </w:rPr>
          <w:fldChar w:fldCharType="end"/>
        </w:r>
      </w:hyperlink>
    </w:p>
    <w:p w14:paraId="473E8C20" w14:textId="4EB5D410" w:rsidR="00AC7366" w:rsidRPr="00AC7366" w:rsidRDefault="00A65411">
      <w:pPr>
        <w:pStyle w:val="13"/>
        <w:rPr>
          <w:rFonts w:asciiTheme="minorHAnsi" w:eastAsiaTheme="minorEastAsia" w:hAnsiTheme="minorHAnsi" w:cstheme="minorBidi"/>
          <w:b w:val="0"/>
          <w:bCs/>
          <w:noProof/>
          <w:kern w:val="2"/>
          <w:sz w:val="24"/>
          <w:szCs w:val="24"/>
          <w14:ligatures w14:val="standardContextual"/>
        </w:rPr>
      </w:pPr>
      <w:hyperlink w:anchor="_Toc197694920" w:history="1">
        <w:r w:rsidR="00AC7366" w:rsidRPr="00AC7366">
          <w:rPr>
            <w:rStyle w:val="af4"/>
            <w:b w:val="0"/>
            <w:bCs/>
            <w:noProof/>
          </w:rPr>
          <w:t>6. Перечень учебно-методического обеспечения для самостоятельной работы обучающихся по дисциплине</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_Toc197694920 \h </w:instrText>
        </w:r>
        <w:r w:rsidR="00AC7366" w:rsidRPr="00AC7366">
          <w:rPr>
            <w:b w:val="0"/>
            <w:bCs/>
            <w:noProof/>
            <w:webHidden/>
          </w:rPr>
        </w:r>
        <w:r w:rsidR="00AC7366" w:rsidRPr="00AC7366">
          <w:rPr>
            <w:b w:val="0"/>
            <w:bCs/>
            <w:noProof/>
            <w:webHidden/>
          </w:rPr>
          <w:fldChar w:fldCharType="separate"/>
        </w:r>
        <w:r w:rsidR="00FC1E8D">
          <w:rPr>
            <w:b w:val="0"/>
            <w:bCs/>
            <w:noProof/>
            <w:webHidden/>
          </w:rPr>
          <w:t>6</w:t>
        </w:r>
        <w:r w:rsidR="00AC7366" w:rsidRPr="00AC7366">
          <w:rPr>
            <w:b w:val="0"/>
            <w:bCs/>
            <w:noProof/>
            <w:webHidden/>
          </w:rPr>
          <w:fldChar w:fldCharType="end"/>
        </w:r>
      </w:hyperlink>
    </w:p>
    <w:p w14:paraId="459288F5" w14:textId="44A7AFCA" w:rsidR="00AC7366" w:rsidRPr="00AC7366" w:rsidRDefault="00A65411">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4921" w:history="1">
        <w:r w:rsidR="00AC7366" w:rsidRPr="00AC7366">
          <w:rPr>
            <w:rStyle w:val="af4"/>
            <w:bCs/>
            <w:noProof/>
          </w:rPr>
          <w:t>6.1. Перечень вопросов, отводимых на самостоятельное освоение дисциплины, формы внеаудиторной самостоятельной работы</w:t>
        </w:r>
        <w:r w:rsidR="00AC7366" w:rsidRPr="00AC7366">
          <w:rPr>
            <w:bCs/>
            <w:noProof/>
            <w:webHidden/>
          </w:rPr>
          <w:tab/>
        </w:r>
        <w:r w:rsidR="004115F6">
          <w:rPr>
            <w:bCs/>
            <w:noProof/>
            <w:webHidden/>
          </w:rPr>
          <w:t>6</w:t>
        </w:r>
      </w:hyperlink>
    </w:p>
    <w:p w14:paraId="219CF6F9" w14:textId="5A84E0A5" w:rsidR="00AC7366" w:rsidRPr="00AC7366" w:rsidRDefault="00A65411">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4922" w:history="1">
        <w:r w:rsidR="00AC7366" w:rsidRPr="00AC7366">
          <w:rPr>
            <w:rStyle w:val="af4"/>
            <w:bCs/>
            <w:noProof/>
          </w:rPr>
          <w:t>6.2. Перечень вопросов, заданий, тем для подготовки к текущему контролю</w:t>
        </w:r>
        <w:r w:rsidR="00AC7366" w:rsidRPr="00AC7366">
          <w:rPr>
            <w:bCs/>
            <w:noProof/>
            <w:webHidden/>
          </w:rPr>
          <w:tab/>
        </w:r>
        <w:r w:rsidR="00AC7366" w:rsidRPr="00AC7366">
          <w:rPr>
            <w:bCs/>
            <w:noProof/>
            <w:webHidden/>
          </w:rPr>
          <w:fldChar w:fldCharType="begin"/>
        </w:r>
        <w:r w:rsidR="00AC7366" w:rsidRPr="00AC7366">
          <w:rPr>
            <w:bCs/>
            <w:noProof/>
            <w:webHidden/>
          </w:rPr>
          <w:instrText xml:space="preserve"> PAGEREF _Toc197694922 \h </w:instrText>
        </w:r>
        <w:r w:rsidR="00AC7366" w:rsidRPr="00AC7366">
          <w:rPr>
            <w:bCs/>
            <w:noProof/>
            <w:webHidden/>
          </w:rPr>
        </w:r>
        <w:r w:rsidR="00AC7366" w:rsidRPr="00AC7366">
          <w:rPr>
            <w:bCs/>
            <w:noProof/>
            <w:webHidden/>
          </w:rPr>
          <w:fldChar w:fldCharType="separate"/>
        </w:r>
        <w:r w:rsidR="00FC1E8D">
          <w:rPr>
            <w:bCs/>
            <w:noProof/>
            <w:webHidden/>
          </w:rPr>
          <w:t>7</w:t>
        </w:r>
        <w:r w:rsidR="00AC7366" w:rsidRPr="00AC7366">
          <w:rPr>
            <w:bCs/>
            <w:noProof/>
            <w:webHidden/>
          </w:rPr>
          <w:fldChar w:fldCharType="end"/>
        </w:r>
      </w:hyperlink>
    </w:p>
    <w:p w14:paraId="1DBB6B60" w14:textId="74A8B9A3" w:rsidR="00AC7366" w:rsidRPr="00AC7366" w:rsidRDefault="00A65411">
      <w:pPr>
        <w:pStyle w:val="13"/>
        <w:rPr>
          <w:rFonts w:asciiTheme="minorHAnsi" w:eastAsiaTheme="minorEastAsia" w:hAnsiTheme="minorHAnsi" w:cstheme="minorBidi"/>
          <w:b w:val="0"/>
          <w:bCs/>
          <w:noProof/>
          <w:kern w:val="2"/>
          <w:sz w:val="24"/>
          <w:szCs w:val="24"/>
          <w14:ligatures w14:val="standardContextual"/>
        </w:rPr>
      </w:pPr>
      <w:hyperlink w:anchor="_Toc197694923" w:history="1">
        <w:r w:rsidR="00AC7366" w:rsidRPr="00AC7366">
          <w:rPr>
            <w:rStyle w:val="af4"/>
            <w:b w:val="0"/>
            <w:bCs/>
            <w:noProof/>
          </w:rPr>
          <w:t>7. Фонд оценочных средств для проведения промежуточной аттестации обучающихся по дисциплине</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_Toc197694923 \h </w:instrText>
        </w:r>
        <w:r w:rsidR="00AC7366" w:rsidRPr="00AC7366">
          <w:rPr>
            <w:b w:val="0"/>
            <w:bCs/>
            <w:noProof/>
            <w:webHidden/>
          </w:rPr>
        </w:r>
        <w:r w:rsidR="00AC7366" w:rsidRPr="00AC7366">
          <w:rPr>
            <w:b w:val="0"/>
            <w:bCs/>
            <w:noProof/>
            <w:webHidden/>
          </w:rPr>
          <w:fldChar w:fldCharType="separate"/>
        </w:r>
        <w:r w:rsidR="00FC1E8D">
          <w:rPr>
            <w:b w:val="0"/>
            <w:bCs/>
            <w:noProof/>
            <w:webHidden/>
          </w:rPr>
          <w:t>8</w:t>
        </w:r>
        <w:r w:rsidR="00AC7366" w:rsidRPr="00AC7366">
          <w:rPr>
            <w:b w:val="0"/>
            <w:bCs/>
            <w:noProof/>
            <w:webHidden/>
          </w:rPr>
          <w:fldChar w:fldCharType="end"/>
        </w:r>
      </w:hyperlink>
    </w:p>
    <w:p w14:paraId="3A130F34" w14:textId="2367919F" w:rsidR="00AC7366" w:rsidRPr="00AC7366" w:rsidRDefault="00A65411">
      <w:pPr>
        <w:pStyle w:val="13"/>
        <w:rPr>
          <w:rFonts w:asciiTheme="minorHAnsi" w:eastAsiaTheme="minorEastAsia" w:hAnsiTheme="minorHAnsi" w:cstheme="minorBidi"/>
          <w:b w:val="0"/>
          <w:bCs/>
          <w:noProof/>
          <w:kern w:val="2"/>
          <w:sz w:val="24"/>
          <w:szCs w:val="24"/>
          <w14:ligatures w14:val="standardContextual"/>
        </w:rPr>
      </w:pPr>
      <w:hyperlink w:anchor="_Toc197694924" w:history="1">
        <w:r w:rsidR="00AC7366" w:rsidRPr="00AC7366">
          <w:rPr>
            <w:rStyle w:val="af4"/>
            <w:b w:val="0"/>
            <w:bCs/>
            <w:noProof/>
          </w:rPr>
          <w:t>8. Перечень основной и дополнительной учебной литературы, необходимой для освоения дисциплины</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_Toc197694924 \h </w:instrText>
        </w:r>
        <w:r w:rsidR="00AC7366" w:rsidRPr="00AC7366">
          <w:rPr>
            <w:b w:val="0"/>
            <w:bCs/>
            <w:noProof/>
            <w:webHidden/>
          </w:rPr>
        </w:r>
        <w:r w:rsidR="00AC7366" w:rsidRPr="00AC7366">
          <w:rPr>
            <w:b w:val="0"/>
            <w:bCs/>
            <w:noProof/>
            <w:webHidden/>
          </w:rPr>
          <w:fldChar w:fldCharType="separate"/>
        </w:r>
        <w:r w:rsidR="00FC1E8D">
          <w:rPr>
            <w:b w:val="0"/>
            <w:bCs/>
            <w:noProof/>
            <w:webHidden/>
          </w:rPr>
          <w:t>1</w:t>
        </w:r>
        <w:r w:rsidR="004115F6">
          <w:rPr>
            <w:b w:val="0"/>
            <w:bCs/>
            <w:noProof/>
            <w:webHidden/>
          </w:rPr>
          <w:t>1</w:t>
        </w:r>
        <w:r w:rsidR="00AC7366" w:rsidRPr="00AC7366">
          <w:rPr>
            <w:b w:val="0"/>
            <w:bCs/>
            <w:noProof/>
            <w:webHidden/>
          </w:rPr>
          <w:fldChar w:fldCharType="end"/>
        </w:r>
      </w:hyperlink>
    </w:p>
    <w:p w14:paraId="083B02C1" w14:textId="5E6A87CC" w:rsidR="00AC7366" w:rsidRPr="00AC7366" w:rsidRDefault="00A65411">
      <w:pPr>
        <w:pStyle w:val="13"/>
        <w:rPr>
          <w:rFonts w:asciiTheme="minorHAnsi" w:eastAsiaTheme="minorEastAsia" w:hAnsiTheme="minorHAnsi" w:cstheme="minorBidi"/>
          <w:b w:val="0"/>
          <w:bCs/>
          <w:noProof/>
          <w:kern w:val="2"/>
          <w:sz w:val="24"/>
          <w:szCs w:val="24"/>
          <w14:ligatures w14:val="standardContextual"/>
        </w:rPr>
      </w:pPr>
      <w:hyperlink w:anchor="_Toc197694925" w:history="1">
        <w:r w:rsidR="00AC7366" w:rsidRPr="00AC7366">
          <w:rPr>
            <w:rStyle w:val="af4"/>
            <w:b w:val="0"/>
            <w:bCs/>
            <w:noProof/>
          </w:rPr>
          <w:t>9. Перечень ресурсов информационно-телекоммуникационной сети «Интернет», необходимых для освоения дисциплины</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_Toc197694925 \h </w:instrText>
        </w:r>
        <w:r w:rsidR="00AC7366" w:rsidRPr="00AC7366">
          <w:rPr>
            <w:b w:val="0"/>
            <w:bCs/>
            <w:noProof/>
            <w:webHidden/>
          </w:rPr>
        </w:r>
        <w:r w:rsidR="00AC7366" w:rsidRPr="00AC7366">
          <w:rPr>
            <w:b w:val="0"/>
            <w:bCs/>
            <w:noProof/>
            <w:webHidden/>
          </w:rPr>
          <w:fldChar w:fldCharType="separate"/>
        </w:r>
        <w:r w:rsidR="00FC1E8D">
          <w:rPr>
            <w:b w:val="0"/>
            <w:bCs/>
            <w:noProof/>
            <w:webHidden/>
          </w:rPr>
          <w:t>12</w:t>
        </w:r>
        <w:r w:rsidR="00AC7366" w:rsidRPr="00AC7366">
          <w:rPr>
            <w:b w:val="0"/>
            <w:bCs/>
            <w:noProof/>
            <w:webHidden/>
          </w:rPr>
          <w:fldChar w:fldCharType="end"/>
        </w:r>
      </w:hyperlink>
    </w:p>
    <w:p w14:paraId="5AE556D1" w14:textId="050C2B56" w:rsidR="00AC7366" w:rsidRPr="00AC7366" w:rsidRDefault="00A65411">
      <w:pPr>
        <w:pStyle w:val="13"/>
        <w:rPr>
          <w:rFonts w:asciiTheme="minorHAnsi" w:eastAsiaTheme="minorEastAsia" w:hAnsiTheme="minorHAnsi" w:cstheme="minorBidi"/>
          <w:b w:val="0"/>
          <w:bCs/>
          <w:noProof/>
          <w:kern w:val="2"/>
          <w:sz w:val="24"/>
          <w:szCs w:val="24"/>
          <w14:ligatures w14:val="standardContextual"/>
        </w:rPr>
      </w:pPr>
      <w:hyperlink w:anchor="_Toc197694926" w:history="1">
        <w:r w:rsidR="00AC7366" w:rsidRPr="00AC7366">
          <w:rPr>
            <w:rStyle w:val="af4"/>
            <w:b w:val="0"/>
            <w:bCs/>
            <w:noProof/>
          </w:rPr>
          <w:t>10. Методические указания для обучающихся по освоению дисциплины</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_Toc197694926 \h </w:instrText>
        </w:r>
        <w:r w:rsidR="00AC7366" w:rsidRPr="00AC7366">
          <w:rPr>
            <w:b w:val="0"/>
            <w:bCs/>
            <w:noProof/>
            <w:webHidden/>
          </w:rPr>
        </w:r>
        <w:r w:rsidR="00AC7366" w:rsidRPr="00AC7366">
          <w:rPr>
            <w:b w:val="0"/>
            <w:bCs/>
            <w:noProof/>
            <w:webHidden/>
          </w:rPr>
          <w:fldChar w:fldCharType="separate"/>
        </w:r>
        <w:r w:rsidR="00FC1E8D">
          <w:rPr>
            <w:b w:val="0"/>
            <w:bCs/>
            <w:noProof/>
            <w:webHidden/>
          </w:rPr>
          <w:t>1</w:t>
        </w:r>
        <w:r w:rsidR="004115F6">
          <w:rPr>
            <w:b w:val="0"/>
            <w:bCs/>
            <w:noProof/>
            <w:webHidden/>
          </w:rPr>
          <w:t>4</w:t>
        </w:r>
        <w:r w:rsidR="00AC7366" w:rsidRPr="00AC7366">
          <w:rPr>
            <w:b w:val="0"/>
            <w:bCs/>
            <w:noProof/>
            <w:webHidden/>
          </w:rPr>
          <w:fldChar w:fldCharType="end"/>
        </w:r>
      </w:hyperlink>
    </w:p>
    <w:p w14:paraId="2B406C50" w14:textId="52712C1B" w:rsidR="00AC7366" w:rsidRPr="00AC7366" w:rsidRDefault="00A65411">
      <w:pPr>
        <w:pStyle w:val="13"/>
        <w:rPr>
          <w:rFonts w:asciiTheme="minorHAnsi" w:eastAsiaTheme="minorEastAsia" w:hAnsiTheme="minorHAnsi" w:cstheme="minorBidi"/>
          <w:b w:val="0"/>
          <w:bCs/>
          <w:noProof/>
          <w:kern w:val="2"/>
          <w:sz w:val="24"/>
          <w:szCs w:val="24"/>
          <w14:ligatures w14:val="standardContextual"/>
        </w:rPr>
      </w:pPr>
      <w:hyperlink w:anchor="_Toc197694927" w:history="1">
        <w:r w:rsidR="00AC7366" w:rsidRPr="00AC7366">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_Toc197694927 \h </w:instrText>
        </w:r>
        <w:r w:rsidR="00AC7366" w:rsidRPr="00AC7366">
          <w:rPr>
            <w:b w:val="0"/>
            <w:bCs/>
            <w:noProof/>
            <w:webHidden/>
          </w:rPr>
        </w:r>
        <w:r w:rsidR="00AC7366" w:rsidRPr="00AC7366">
          <w:rPr>
            <w:b w:val="0"/>
            <w:bCs/>
            <w:noProof/>
            <w:webHidden/>
          </w:rPr>
          <w:fldChar w:fldCharType="separate"/>
        </w:r>
        <w:r w:rsidR="00FC1E8D">
          <w:rPr>
            <w:b w:val="0"/>
            <w:bCs/>
            <w:noProof/>
            <w:webHidden/>
          </w:rPr>
          <w:t>1</w:t>
        </w:r>
        <w:r w:rsidR="004115F6">
          <w:rPr>
            <w:b w:val="0"/>
            <w:bCs/>
            <w:noProof/>
            <w:webHidden/>
          </w:rPr>
          <w:t>4</w:t>
        </w:r>
        <w:r w:rsidR="00AC7366" w:rsidRPr="00AC7366">
          <w:rPr>
            <w:b w:val="0"/>
            <w:bCs/>
            <w:noProof/>
            <w:webHidden/>
          </w:rPr>
          <w:fldChar w:fldCharType="end"/>
        </w:r>
      </w:hyperlink>
    </w:p>
    <w:p w14:paraId="6188117A" w14:textId="1300F129" w:rsidR="00AC7366" w:rsidRDefault="00A65411">
      <w:pPr>
        <w:pStyle w:val="13"/>
        <w:rPr>
          <w:rFonts w:asciiTheme="minorHAnsi" w:eastAsiaTheme="minorEastAsia" w:hAnsiTheme="minorHAnsi" w:cstheme="minorBidi"/>
          <w:b w:val="0"/>
          <w:noProof/>
          <w:kern w:val="2"/>
          <w:sz w:val="24"/>
          <w:szCs w:val="24"/>
          <w14:ligatures w14:val="standardContextual"/>
        </w:rPr>
      </w:pPr>
      <w:hyperlink w:anchor="_Toc197694928" w:history="1">
        <w:r w:rsidR="00AC7366" w:rsidRPr="00AC7366">
          <w:rPr>
            <w:rStyle w:val="af4"/>
            <w:b w:val="0"/>
            <w:bCs/>
            <w:noProof/>
          </w:rPr>
          <w:t>12. Описание материально-технической базы, необходимой для осуществления образовательного процесса по дисциплине</w:t>
        </w:r>
        <w:r w:rsidR="00AC7366" w:rsidRPr="00AC7366">
          <w:rPr>
            <w:b w:val="0"/>
            <w:bCs/>
            <w:noProof/>
            <w:webHidden/>
          </w:rPr>
          <w:tab/>
        </w:r>
        <w:r w:rsidR="00AC7366" w:rsidRPr="00AC7366">
          <w:rPr>
            <w:b w:val="0"/>
            <w:bCs/>
            <w:noProof/>
            <w:webHidden/>
          </w:rPr>
          <w:fldChar w:fldCharType="begin"/>
        </w:r>
        <w:r w:rsidR="00AC7366" w:rsidRPr="00AC7366">
          <w:rPr>
            <w:b w:val="0"/>
            <w:bCs/>
            <w:noProof/>
            <w:webHidden/>
          </w:rPr>
          <w:instrText xml:space="preserve"> PAGEREF _Toc197694928 \h </w:instrText>
        </w:r>
        <w:r w:rsidR="00AC7366" w:rsidRPr="00AC7366">
          <w:rPr>
            <w:b w:val="0"/>
            <w:bCs/>
            <w:noProof/>
            <w:webHidden/>
          </w:rPr>
        </w:r>
        <w:r w:rsidR="00AC7366" w:rsidRPr="00AC7366">
          <w:rPr>
            <w:b w:val="0"/>
            <w:bCs/>
            <w:noProof/>
            <w:webHidden/>
          </w:rPr>
          <w:fldChar w:fldCharType="separate"/>
        </w:r>
        <w:r w:rsidR="00FC1E8D">
          <w:rPr>
            <w:b w:val="0"/>
            <w:bCs/>
            <w:noProof/>
            <w:webHidden/>
          </w:rPr>
          <w:t>1</w:t>
        </w:r>
        <w:r w:rsidR="004115F6">
          <w:rPr>
            <w:b w:val="0"/>
            <w:bCs/>
            <w:noProof/>
            <w:webHidden/>
          </w:rPr>
          <w:t>5</w:t>
        </w:r>
        <w:r w:rsidR="00AC7366" w:rsidRPr="00AC7366">
          <w:rPr>
            <w:b w:val="0"/>
            <w:bCs/>
            <w:noProof/>
            <w:webHidden/>
          </w:rPr>
          <w:fldChar w:fldCharType="end"/>
        </w:r>
      </w:hyperlink>
    </w:p>
    <w:p w14:paraId="6D5D2801" w14:textId="3C135C0C" w:rsidR="00897499" w:rsidRDefault="00897499" w:rsidP="00897499">
      <w:pPr>
        <w:ind w:left="5040"/>
      </w:pPr>
      <w:r w:rsidRPr="002D09DB">
        <w:rPr>
          <w:szCs w:val="24"/>
        </w:rPr>
        <w:fldChar w:fldCharType="end"/>
      </w:r>
    </w:p>
    <w:p w14:paraId="29D494A4" w14:textId="77777777" w:rsidR="00897499" w:rsidRDefault="00897499" w:rsidP="00897499"/>
    <w:p w14:paraId="5B572F2B" w14:textId="77777777" w:rsidR="00897499" w:rsidRDefault="00897499" w:rsidP="00897499">
      <w:pPr>
        <w:keepNext/>
        <w:tabs>
          <w:tab w:val="left" w:pos="8565"/>
        </w:tabs>
        <w:rPr>
          <w:b/>
          <w:szCs w:val="28"/>
        </w:rPr>
      </w:pPr>
      <w:r>
        <w:rPr>
          <w:b/>
          <w:szCs w:val="28"/>
        </w:rPr>
        <w:tab/>
      </w:r>
    </w:p>
    <w:p w14:paraId="3AB96B6C" w14:textId="77777777" w:rsidR="00897499" w:rsidRDefault="00897499" w:rsidP="00897499">
      <w:pPr>
        <w:keepNext/>
        <w:tabs>
          <w:tab w:val="left" w:pos="8565"/>
        </w:tabs>
        <w:rPr>
          <w:b/>
          <w:szCs w:val="28"/>
        </w:rPr>
      </w:pPr>
      <w:r w:rsidRPr="00E724E3">
        <w:rPr>
          <w:szCs w:val="28"/>
        </w:rPr>
        <w:br w:type="page"/>
      </w:r>
    </w:p>
    <w:p w14:paraId="765AF02A" w14:textId="77777777" w:rsidR="00897499" w:rsidRPr="00E74F75" w:rsidRDefault="00897499" w:rsidP="00B2160D">
      <w:pPr>
        <w:pStyle w:val="1"/>
        <w:numPr>
          <w:ilvl w:val="0"/>
          <w:numId w:val="1"/>
        </w:numPr>
        <w:spacing w:before="0" w:beforeAutospacing="0" w:after="0" w:afterAutospacing="0" w:line="360" w:lineRule="auto"/>
        <w:ind w:left="0" w:firstLine="0"/>
        <w:jc w:val="both"/>
      </w:pPr>
      <w:bookmarkStart w:id="1" w:name="_Toc485836342"/>
      <w:bookmarkStart w:id="2" w:name="_Toc41904705"/>
      <w:bookmarkStart w:id="3" w:name="_Toc197694912"/>
      <w:r w:rsidRPr="005C3A10">
        <w:lastRenderedPageBreak/>
        <w:t>Наименование дисциплины</w:t>
      </w:r>
      <w:bookmarkEnd w:id="1"/>
      <w:bookmarkEnd w:id="2"/>
      <w:bookmarkEnd w:id="3"/>
    </w:p>
    <w:p w14:paraId="7973D51C" w14:textId="3B4D6B51" w:rsidR="00366721" w:rsidRPr="00366721" w:rsidRDefault="002615C0" w:rsidP="00366721">
      <w:pPr>
        <w:spacing w:line="360" w:lineRule="auto"/>
        <w:ind w:firstLine="709"/>
        <w:rPr>
          <w:szCs w:val="28"/>
        </w:rPr>
      </w:pPr>
      <w:r>
        <w:rPr>
          <w:szCs w:val="28"/>
        </w:rPr>
        <w:t>«</w:t>
      </w:r>
      <w:r w:rsidR="00366721" w:rsidRPr="00366721">
        <w:rPr>
          <w:szCs w:val="28"/>
        </w:rPr>
        <w:t>Разработка для нетехнических специалистов</w:t>
      </w:r>
      <w:r w:rsidR="00366721">
        <w:rPr>
          <w:szCs w:val="28"/>
        </w:rPr>
        <w:t>»</w:t>
      </w:r>
    </w:p>
    <w:p w14:paraId="7AA9D28F" w14:textId="211D3BFD" w:rsidR="002615C0" w:rsidRPr="002615C0" w:rsidRDefault="002615C0" w:rsidP="002615C0">
      <w:pPr>
        <w:spacing w:line="360" w:lineRule="auto"/>
        <w:ind w:firstLine="709"/>
        <w:rPr>
          <w:szCs w:val="28"/>
        </w:rPr>
      </w:pPr>
    </w:p>
    <w:p w14:paraId="6B6C7722" w14:textId="27EEE2C1" w:rsidR="00897499" w:rsidRDefault="00897499" w:rsidP="00897499">
      <w:pPr>
        <w:pStyle w:val="1"/>
        <w:spacing w:before="0" w:beforeAutospacing="0" w:after="0" w:afterAutospacing="0" w:line="360" w:lineRule="auto"/>
        <w:jc w:val="both"/>
      </w:pPr>
      <w:bookmarkStart w:id="4" w:name="_Toc197694913"/>
      <w:r w:rsidRPr="008153C3">
        <w:rPr>
          <w:lang w:eastAsia="en-US"/>
        </w:rPr>
        <w:t>2</w:t>
      </w:r>
      <w:r w:rsidRPr="008153C3">
        <w:t>.</w:t>
      </w:r>
      <w:r w:rsidR="006A1BDB">
        <w:t xml:space="preserve">       </w:t>
      </w:r>
      <w:r w:rsidRPr="008153C3">
        <w:t xml:space="preserve"> </w:t>
      </w:r>
      <w:bookmarkStart w:id="5" w:name="_Toc41904706"/>
      <w:r w:rsidRPr="008153C3">
        <w:t>Перечень планируемых результатов освоения образовательной программы</w:t>
      </w:r>
      <w:r w:rsidR="00E866B1">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8"/>
        <w:tblW w:w="10236" w:type="dxa"/>
        <w:tblInd w:w="-176" w:type="dxa"/>
        <w:tblLayout w:type="fixed"/>
        <w:tblLook w:val="04A0" w:firstRow="1" w:lastRow="0" w:firstColumn="1" w:lastColumn="0" w:noHBand="0" w:noVBand="1"/>
      </w:tblPr>
      <w:tblGrid>
        <w:gridCol w:w="1164"/>
        <w:gridCol w:w="2239"/>
        <w:gridCol w:w="3147"/>
        <w:gridCol w:w="3686"/>
      </w:tblGrid>
      <w:tr w:rsidR="00897499" w:rsidRPr="00B77047" w14:paraId="14234234" w14:textId="77777777" w:rsidTr="000A1DC3">
        <w:tc>
          <w:tcPr>
            <w:tcW w:w="1164" w:type="dxa"/>
          </w:tcPr>
          <w:p w14:paraId="50331AFE" w14:textId="77777777" w:rsidR="00897499" w:rsidRPr="00E866B1" w:rsidRDefault="00897499" w:rsidP="00217DF7">
            <w:pPr>
              <w:rPr>
                <w:b/>
                <w:sz w:val="24"/>
                <w:szCs w:val="24"/>
              </w:rPr>
            </w:pPr>
            <w:bookmarkStart w:id="6" w:name="_Hlk196211687"/>
            <w:r w:rsidRPr="00E866B1">
              <w:rPr>
                <w:b/>
                <w:sz w:val="24"/>
                <w:szCs w:val="24"/>
              </w:rPr>
              <w:t>Код компе-</w:t>
            </w:r>
          </w:p>
          <w:p w14:paraId="539F5CA3" w14:textId="77777777" w:rsidR="00897499" w:rsidRPr="00E866B1" w:rsidRDefault="00897499" w:rsidP="00217DF7">
            <w:pPr>
              <w:rPr>
                <w:b/>
                <w:sz w:val="24"/>
                <w:szCs w:val="24"/>
              </w:rPr>
            </w:pPr>
            <w:proofErr w:type="spellStart"/>
            <w:r w:rsidRPr="00E866B1">
              <w:rPr>
                <w:b/>
                <w:sz w:val="24"/>
                <w:szCs w:val="24"/>
              </w:rPr>
              <w:t>тенции</w:t>
            </w:r>
            <w:proofErr w:type="spellEnd"/>
          </w:p>
        </w:tc>
        <w:tc>
          <w:tcPr>
            <w:tcW w:w="2239" w:type="dxa"/>
          </w:tcPr>
          <w:p w14:paraId="23B1B54E" w14:textId="77777777" w:rsidR="00897499" w:rsidRPr="00E866B1" w:rsidRDefault="00897499" w:rsidP="00217DF7">
            <w:pPr>
              <w:rPr>
                <w:b/>
                <w:sz w:val="24"/>
                <w:szCs w:val="24"/>
              </w:rPr>
            </w:pPr>
            <w:r w:rsidRPr="00E866B1">
              <w:rPr>
                <w:b/>
                <w:sz w:val="24"/>
                <w:szCs w:val="24"/>
              </w:rPr>
              <w:t>Наименование</w:t>
            </w:r>
          </w:p>
          <w:p w14:paraId="73852DE0" w14:textId="77777777" w:rsidR="00897499" w:rsidRPr="00E866B1" w:rsidRDefault="00897499" w:rsidP="00217DF7">
            <w:pPr>
              <w:rPr>
                <w:b/>
                <w:sz w:val="24"/>
                <w:szCs w:val="24"/>
              </w:rPr>
            </w:pPr>
            <w:r w:rsidRPr="00E866B1">
              <w:rPr>
                <w:b/>
                <w:sz w:val="24"/>
                <w:szCs w:val="24"/>
              </w:rPr>
              <w:t>компетенции</w:t>
            </w:r>
          </w:p>
        </w:tc>
        <w:tc>
          <w:tcPr>
            <w:tcW w:w="3147" w:type="dxa"/>
          </w:tcPr>
          <w:p w14:paraId="758D2C14" w14:textId="77777777" w:rsidR="00B16EAD" w:rsidRDefault="00897499" w:rsidP="00217DF7">
            <w:pPr>
              <w:rPr>
                <w:b/>
                <w:sz w:val="24"/>
                <w:szCs w:val="24"/>
              </w:rPr>
            </w:pPr>
            <w:r w:rsidRPr="00E866B1">
              <w:rPr>
                <w:b/>
                <w:sz w:val="24"/>
                <w:szCs w:val="24"/>
              </w:rPr>
              <w:t xml:space="preserve">Индикаторы достижения </w:t>
            </w:r>
          </w:p>
          <w:p w14:paraId="7C041107" w14:textId="358D50B3" w:rsidR="00897499" w:rsidRPr="00E866B1" w:rsidRDefault="00897499" w:rsidP="009C1DB2">
            <w:pPr>
              <w:rPr>
                <w:b/>
                <w:sz w:val="24"/>
                <w:szCs w:val="24"/>
              </w:rPr>
            </w:pPr>
            <w:r w:rsidRPr="00E866B1">
              <w:rPr>
                <w:b/>
                <w:sz w:val="24"/>
                <w:szCs w:val="24"/>
              </w:rPr>
              <w:t>компетенции</w:t>
            </w:r>
          </w:p>
        </w:tc>
        <w:tc>
          <w:tcPr>
            <w:tcW w:w="3686" w:type="dxa"/>
          </w:tcPr>
          <w:p w14:paraId="430E3C11" w14:textId="28A0CA19" w:rsidR="00897499" w:rsidRPr="00C14FA5" w:rsidRDefault="00897499" w:rsidP="00E866B1">
            <w:pPr>
              <w:rPr>
                <w:b/>
                <w:sz w:val="24"/>
                <w:szCs w:val="24"/>
              </w:rPr>
            </w:pPr>
            <w:r w:rsidRPr="00C14FA5">
              <w:rPr>
                <w:b/>
                <w:sz w:val="24"/>
                <w:szCs w:val="24"/>
              </w:rPr>
              <w:t>Результаты обучения (умения и знания), соотнесенные с индикаторами достижения компетенции</w:t>
            </w:r>
          </w:p>
        </w:tc>
      </w:tr>
      <w:tr w:rsidR="00FA148C" w:rsidRPr="00B77047" w14:paraId="1BF3F6CE" w14:textId="77777777" w:rsidTr="000A1DC3">
        <w:trPr>
          <w:trHeight w:val="2214"/>
        </w:trPr>
        <w:tc>
          <w:tcPr>
            <w:tcW w:w="1164" w:type="dxa"/>
            <w:vMerge w:val="restart"/>
          </w:tcPr>
          <w:p w14:paraId="4DB1A3F9" w14:textId="5ED1FAD1" w:rsidR="00FA148C" w:rsidRPr="00477C7A" w:rsidRDefault="00FA148C" w:rsidP="00217DF7">
            <w:pPr>
              <w:rPr>
                <w:sz w:val="24"/>
                <w:szCs w:val="24"/>
              </w:rPr>
            </w:pPr>
            <w:r w:rsidRPr="00477C7A">
              <w:rPr>
                <w:sz w:val="24"/>
                <w:szCs w:val="24"/>
              </w:rPr>
              <w:t>ПК-2</w:t>
            </w:r>
          </w:p>
        </w:tc>
        <w:tc>
          <w:tcPr>
            <w:tcW w:w="2239" w:type="dxa"/>
            <w:vMerge w:val="restart"/>
          </w:tcPr>
          <w:p w14:paraId="32EC74C7" w14:textId="39A675AD" w:rsidR="00FA148C" w:rsidRPr="00477C7A" w:rsidRDefault="00FA148C" w:rsidP="00217DF7">
            <w:pPr>
              <w:rPr>
                <w:b/>
                <w:sz w:val="24"/>
                <w:szCs w:val="24"/>
              </w:rPr>
            </w:pPr>
            <w:r w:rsidRPr="00477C7A">
              <w:rPr>
                <w:sz w:val="24"/>
                <w:szCs w:val="24"/>
                <w:shd w:val="clear" w:color="auto" w:fill="FFFFFF" w:themeFill="background1"/>
              </w:rPr>
              <w:t>Способность планировать, создавать и реализовывать дизайн цифровых продуктов в области финансовых технологий</w:t>
            </w:r>
          </w:p>
        </w:tc>
        <w:tc>
          <w:tcPr>
            <w:tcW w:w="3147" w:type="dxa"/>
          </w:tcPr>
          <w:p w14:paraId="3448D0A8" w14:textId="1E871D74" w:rsidR="00FA148C" w:rsidRPr="00477C7A" w:rsidRDefault="00FA148C" w:rsidP="007F3232">
            <w:pPr>
              <w:widowControl/>
              <w:autoSpaceDE/>
              <w:autoSpaceDN/>
              <w:adjustRightInd/>
              <w:rPr>
                <w:sz w:val="24"/>
                <w:szCs w:val="24"/>
                <w:shd w:val="clear" w:color="auto" w:fill="FFF2CC"/>
              </w:rPr>
            </w:pPr>
            <w:r w:rsidRPr="00477C7A">
              <w:rPr>
                <w:sz w:val="24"/>
                <w:szCs w:val="24"/>
                <w:shd w:val="clear" w:color="auto" w:fill="FFFFFF" w:themeFill="background1"/>
              </w:rPr>
              <w:t>1.Владеть методами и форматами постановки задачи разработки цифрового продукта команде разработчиков</w:t>
            </w:r>
          </w:p>
        </w:tc>
        <w:tc>
          <w:tcPr>
            <w:tcW w:w="3686" w:type="dxa"/>
          </w:tcPr>
          <w:p w14:paraId="40A582DC" w14:textId="48EDFD79" w:rsidR="00477C7A" w:rsidRPr="000A1DC3" w:rsidRDefault="00A66567" w:rsidP="00E866B1">
            <w:pPr>
              <w:rPr>
                <w:b/>
                <w:sz w:val="24"/>
                <w:szCs w:val="24"/>
              </w:rPr>
            </w:pPr>
            <w:r>
              <w:rPr>
                <w:b/>
                <w:sz w:val="24"/>
                <w:szCs w:val="24"/>
              </w:rPr>
              <w:t>Знать:</w:t>
            </w:r>
            <w:r w:rsidR="000A1DC3">
              <w:rPr>
                <w:sz w:val="24"/>
                <w:szCs w:val="24"/>
              </w:rPr>
              <w:t xml:space="preserve"> о</w:t>
            </w:r>
            <w:r w:rsidR="00477C7A" w:rsidRPr="00477C7A">
              <w:rPr>
                <w:bCs/>
                <w:sz w:val="24"/>
                <w:szCs w:val="24"/>
              </w:rPr>
              <w:t>сновные принципы составления технических задач для разработчиков с учетом бизнес-требований и ограничений.</w:t>
            </w:r>
          </w:p>
          <w:p w14:paraId="6879991E" w14:textId="65645D8C" w:rsidR="00477C7A" w:rsidRPr="00477C7A" w:rsidRDefault="00A66567" w:rsidP="00E866B1">
            <w:pPr>
              <w:rPr>
                <w:b/>
                <w:sz w:val="24"/>
                <w:szCs w:val="24"/>
              </w:rPr>
            </w:pPr>
            <w:r>
              <w:rPr>
                <w:b/>
                <w:sz w:val="24"/>
                <w:szCs w:val="24"/>
              </w:rPr>
              <w:t>Уметь:</w:t>
            </w:r>
            <w:r w:rsidR="000A1DC3">
              <w:rPr>
                <w:sz w:val="24"/>
                <w:szCs w:val="24"/>
              </w:rPr>
              <w:t xml:space="preserve"> ф</w:t>
            </w:r>
            <w:r w:rsidR="00477C7A" w:rsidRPr="00477C7A">
              <w:rPr>
                <w:sz w:val="24"/>
                <w:szCs w:val="18"/>
              </w:rPr>
              <w:t>ормулировать задачи для разработчиков, учитывая бизнес-цели, технические ограничения и требования к качеству кода.</w:t>
            </w:r>
          </w:p>
        </w:tc>
      </w:tr>
      <w:tr w:rsidR="00FA148C" w:rsidRPr="00B77047" w14:paraId="4ECC28A7" w14:textId="77777777" w:rsidTr="000A1DC3">
        <w:trPr>
          <w:trHeight w:val="1692"/>
        </w:trPr>
        <w:tc>
          <w:tcPr>
            <w:tcW w:w="1164" w:type="dxa"/>
            <w:vMerge/>
          </w:tcPr>
          <w:p w14:paraId="677940CA" w14:textId="77777777" w:rsidR="00FA148C" w:rsidRPr="00477C7A" w:rsidRDefault="00FA148C" w:rsidP="00217DF7">
            <w:pPr>
              <w:rPr>
                <w:b/>
                <w:sz w:val="24"/>
                <w:szCs w:val="24"/>
              </w:rPr>
            </w:pPr>
          </w:p>
        </w:tc>
        <w:tc>
          <w:tcPr>
            <w:tcW w:w="2239" w:type="dxa"/>
            <w:vMerge/>
          </w:tcPr>
          <w:p w14:paraId="31B76870" w14:textId="77777777" w:rsidR="00FA148C" w:rsidRPr="00477C7A" w:rsidRDefault="00FA148C" w:rsidP="00217DF7">
            <w:pPr>
              <w:rPr>
                <w:sz w:val="24"/>
                <w:szCs w:val="24"/>
                <w:shd w:val="clear" w:color="auto" w:fill="FFFFFF" w:themeFill="background1"/>
              </w:rPr>
            </w:pPr>
          </w:p>
        </w:tc>
        <w:tc>
          <w:tcPr>
            <w:tcW w:w="3147" w:type="dxa"/>
          </w:tcPr>
          <w:p w14:paraId="642E6F78" w14:textId="0D993144" w:rsidR="00FA148C" w:rsidRPr="00477C7A" w:rsidRDefault="00FA148C" w:rsidP="00A66567">
            <w:pPr>
              <w:widowControl/>
              <w:autoSpaceDE/>
              <w:autoSpaceDN/>
              <w:adjustRightInd/>
              <w:rPr>
                <w:sz w:val="24"/>
                <w:szCs w:val="24"/>
                <w:shd w:val="clear" w:color="auto" w:fill="FFF2CC"/>
              </w:rPr>
            </w:pPr>
            <w:r w:rsidRPr="00477C7A">
              <w:rPr>
                <w:sz w:val="24"/>
                <w:szCs w:val="24"/>
                <w:shd w:val="clear" w:color="auto" w:fill="FFFFFF" w:themeFill="background1"/>
              </w:rPr>
              <w:t xml:space="preserve">2.Умение выстраивать эффективную двустороннюю коммуникацию с командой разработки </w:t>
            </w:r>
            <w:proofErr w:type="spellStart"/>
            <w:r w:rsidRPr="00477C7A">
              <w:rPr>
                <w:sz w:val="24"/>
                <w:szCs w:val="24"/>
                <w:shd w:val="clear" w:color="auto" w:fill="FFFFFF" w:themeFill="background1"/>
              </w:rPr>
              <w:t>финтех</w:t>
            </w:r>
            <w:proofErr w:type="spellEnd"/>
            <w:r w:rsidRPr="00477C7A">
              <w:rPr>
                <w:sz w:val="24"/>
                <w:szCs w:val="24"/>
                <w:shd w:val="clear" w:color="auto" w:fill="FFFFFF" w:themeFill="background1"/>
              </w:rPr>
              <w:t>-решений</w:t>
            </w:r>
          </w:p>
        </w:tc>
        <w:tc>
          <w:tcPr>
            <w:tcW w:w="3686" w:type="dxa"/>
          </w:tcPr>
          <w:p w14:paraId="6C8392DD" w14:textId="51B5DFCF" w:rsidR="00477C7A" w:rsidRPr="000A1DC3" w:rsidRDefault="00A66567" w:rsidP="00A66567">
            <w:pPr>
              <w:rPr>
                <w:b/>
                <w:sz w:val="24"/>
                <w:szCs w:val="24"/>
              </w:rPr>
            </w:pPr>
            <w:r>
              <w:rPr>
                <w:b/>
                <w:sz w:val="24"/>
                <w:szCs w:val="24"/>
              </w:rPr>
              <w:t>Знать:</w:t>
            </w:r>
            <w:r w:rsidR="000A1DC3">
              <w:rPr>
                <w:b/>
                <w:sz w:val="24"/>
                <w:szCs w:val="24"/>
              </w:rPr>
              <w:t xml:space="preserve"> </w:t>
            </w:r>
            <w:r w:rsidR="000A1DC3">
              <w:rPr>
                <w:sz w:val="24"/>
                <w:szCs w:val="24"/>
              </w:rPr>
              <w:t>о</w:t>
            </w:r>
            <w:r w:rsidR="00477C7A" w:rsidRPr="00477C7A">
              <w:rPr>
                <w:bCs/>
                <w:sz w:val="24"/>
                <w:szCs w:val="24"/>
              </w:rPr>
              <w:t xml:space="preserve">сновные этапы разработки </w:t>
            </w:r>
            <w:proofErr w:type="spellStart"/>
            <w:r w:rsidR="00477C7A" w:rsidRPr="00477C7A">
              <w:rPr>
                <w:bCs/>
                <w:sz w:val="24"/>
                <w:szCs w:val="24"/>
              </w:rPr>
              <w:t>FinTech</w:t>
            </w:r>
            <w:proofErr w:type="spellEnd"/>
            <w:r w:rsidR="00477C7A" w:rsidRPr="00477C7A">
              <w:rPr>
                <w:bCs/>
                <w:sz w:val="24"/>
                <w:szCs w:val="24"/>
              </w:rPr>
              <w:t>-продуктов</w:t>
            </w:r>
          </w:p>
          <w:p w14:paraId="6477462D" w14:textId="0D362270" w:rsidR="00477C7A" w:rsidRPr="000A1DC3" w:rsidRDefault="00A66567" w:rsidP="00A66567">
            <w:pPr>
              <w:rPr>
                <w:b/>
                <w:sz w:val="24"/>
                <w:szCs w:val="24"/>
              </w:rPr>
            </w:pPr>
            <w:r>
              <w:rPr>
                <w:b/>
                <w:sz w:val="24"/>
                <w:szCs w:val="24"/>
              </w:rPr>
              <w:t>Уметь:</w:t>
            </w:r>
            <w:r w:rsidR="000A1DC3">
              <w:rPr>
                <w:b/>
                <w:sz w:val="24"/>
                <w:szCs w:val="24"/>
              </w:rPr>
              <w:t xml:space="preserve"> </w:t>
            </w:r>
            <w:r w:rsidR="000A1DC3">
              <w:rPr>
                <w:sz w:val="24"/>
                <w:szCs w:val="24"/>
              </w:rPr>
              <w:t>у</w:t>
            </w:r>
            <w:r w:rsidR="00477C7A" w:rsidRPr="00477C7A">
              <w:rPr>
                <w:bCs/>
                <w:sz w:val="24"/>
                <w:szCs w:val="24"/>
              </w:rPr>
              <w:t xml:space="preserve">правлять конфликтами и неформальными коммуникациями в команде, применяя стратегии медиации и </w:t>
            </w:r>
            <w:proofErr w:type="spellStart"/>
            <w:r w:rsidR="00477C7A" w:rsidRPr="00477C7A">
              <w:rPr>
                <w:bCs/>
                <w:sz w:val="24"/>
                <w:szCs w:val="24"/>
              </w:rPr>
              <w:t>фасилитации</w:t>
            </w:r>
            <w:proofErr w:type="spellEnd"/>
            <w:r w:rsidR="00477C7A" w:rsidRPr="00477C7A">
              <w:rPr>
                <w:bCs/>
                <w:sz w:val="24"/>
                <w:szCs w:val="24"/>
              </w:rPr>
              <w:t>.</w:t>
            </w:r>
          </w:p>
        </w:tc>
      </w:tr>
      <w:tr w:rsidR="00FA148C" w:rsidRPr="00B77047" w14:paraId="2D2D5E55" w14:textId="77777777" w:rsidTr="000A1DC3">
        <w:tc>
          <w:tcPr>
            <w:tcW w:w="1164" w:type="dxa"/>
            <w:vMerge/>
          </w:tcPr>
          <w:p w14:paraId="6A49E9C2" w14:textId="77777777" w:rsidR="00FA148C" w:rsidRPr="00477C7A" w:rsidRDefault="00FA148C" w:rsidP="00217DF7">
            <w:pPr>
              <w:rPr>
                <w:b/>
                <w:sz w:val="24"/>
                <w:szCs w:val="24"/>
              </w:rPr>
            </w:pPr>
          </w:p>
        </w:tc>
        <w:tc>
          <w:tcPr>
            <w:tcW w:w="2239" w:type="dxa"/>
            <w:vMerge/>
          </w:tcPr>
          <w:p w14:paraId="3099B069" w14:textId="77777777" w:rsidR="00FA148C" w:rsidRPr="00477C7A" w:rsidRDefault="00FA148C" w:rsidP="00217DF7">
            <w:pPr>
              <w:rPr>
                <w:sz w:val="24"/>
                <w:szCs w:val="24"/>
                <w:shd w:val="clear" w:color="auto" w:fill="FFFFFF" w:themeFill="background1"/>
              </w:rPr>
            </w:pPr>
          </w:p>
        </w:tc>
        <w:tc>
          <w:tcPr>
            <w:tcW w:w="3147" w:type="dxa"/>
          </w:tcPr>
          <w:p w14:paraId="13118C6E" w14:textId="35B9A30E" w:rsidR="00FA148C" w:rsidRPr="00477C7A" w:rsidRDefault="00A66567" w:rsidP="00217DF7">
            <w:pPr>
              <w:rPr>
                <w:b/>
                <w:sz w:val="24"/>
                <w:szCs w:val="24"/>
              </w:rPr>
            </w:pPr>
            <w:r w:rsidRPr="00477C7A">
              <w:rPr>
                <w:sz w:val="24"/>
                <w:szCs w:val="24"/>
                <w:shd w:val="clear" w:color="auto" w:fill="FFFFFF" w:themeFill="background1"/>
              </w:rPr>
              <w:t>3.Понимание процессов работы по методологиями управления проектами по разработке программного обеспечения</w:t>
            </w:r>
          </w:p>
        </w:tc>
        <w:tc>
          <w:tcPr>
            <w:tcW w:w="3686" w:type="dxa"/>
          </w:tcPr>
          <w:p w14:paraId="25F7825E" w14:textId="622CAE6E" w:rsidR="00477C7A" w:rsidRPr="000A1DC3" w:rsidRDefault="00A66567" w:rsidP="00A66567">
            <w:pPr>
              <w:rPr>
                <w:b/>
                <w:sz w:val="24"/>
                <w:szCs w:val="24"/>
              </w:rPr>
            </w:pPr>
            <w:r>
              <w:rPr>
                <w:b/>
                <w:sz w:val="24"/>
                <w:szCs w:val="24"/>
              </w:rPr>
              <w:t>Знать:</w:t>
            </w:r>
            <w:r w:rsidR="000A1DC3">
              <w:rPr>
                <w:b/>
                <w:sz w:val="24"/>
                <w:szCs w:val="24"/>
              </w:rPr>
              <w:t xml:space="preserve"> </w:t>
            </w:r>
            <w:r w:rsidR="000A1DC3">
              <w:rPr>
                <w:sz w:val="24"/>
                <w:szCs w:val="24"/>
              </w:rPr>
              <w:t>м</w:t>
            </w:r>
            <w:r w:rsidR="00477C7A" w:rsidRPr="00477C7A">
              <w:rPr>
                <w:bCs/>
                <w:sz w:val="24"/>
                <w:szCs w:val="24"/>
              </w:rPr>
              <w:t xml:space="preserve">етоды оценки трудозатрат и принципы управления техническим долгом и </w:t>
            </w:r>
            <w:proofErr w:type="spellStart"/>
            <w:r w:rsidR="00477C7A" w:rsidRPr="00477C7A">
              <w:rPr>
                <w:bCs/>
                <w:sz w:val="24"/>
                <w:szCs w:val="24"/>
              </w:rPr>
              <w:t>приоритизации</w:t>
            </w:r>
            <w:proofErr w:type="spellEnd"/>
            <w:r w:rsidR="00477C7A" w:rsidRPr="00477C7A">
              <w:rPr>
                <w:bCs/>
                <w:sz w:val="24"/>
                <w:szCs w:val="24"/>
              </w:rPr>
              <w:t xml:space="preserve"> багов.</w:t>
            </w:r>
          </w:p>
          <w:p w14:paraId="23451B19" w14:textId="70415C2D" w:rsidR="00477C7A" w:rsidRPr="000A1DC3" w:rsidRDefault="00A66567" w:rsidP="00A66567">
            <w:pPr>
              <w:rPr>
                <w:b/>
                <w:sz w:val="24"/>
                <w:szCs w:val="24"/>
              </w:rPr>
            </w:pPr>
            <w:r>
              <w:rPr>
                <w:b/>
                <w:sz w:val="24"/>
                <w:szCs w:val="24"/>
              </w:rPr>
              <w:t>Уметь:</w:t>
            </w:r>
            <w:r w:rsidR="000A1DC3">
              <w:rPr>
                <w:b/>
                <w:sz w:val="24"/>
                <w:szCs w:val="24"/>
              </w:rPr>
              <w:t xml:space="preserve"> </w:t>
            </w:r>
            <w:r w:rsidR="000A1DC3">
              <w:rPr>
                <w:sz w:val="24"/>
                <w:szCs w:val="24"/>
              </w:rPr>
              <w:t>с</w:t>
            </w:r>
            <w:r w:rsidR="00477C7A" w:rsidRPr="00477C7A">
              <w:rPr>
                <w:bCs/>
                <w:sz w:val="24"/>
                <w:szCs w:val="24"/>
              </w:rPr>
              <w:t>оставлять дорожные карты с учетом компромиссов между скоростью и надежностью, ресурс</w:t>
            </w:r>
            <w:r w:rsidR="00477C7A">
              <w:rPr>
                <w:bCs/>
                <w:sz w:val="24"/>
                <w:szCs w:val="24"/>
              </w:rPr>
              <w:t>ов к</w:t>
            </w:r>
            <w:r w:rsidR="00477C7A" w:rsidRPr="00477C7A">
              <w:rPr>
                <w:bCs/>
                <w:sz w:val="24"/>
                <w:szCs w:val="24"/>
              </w:rPr>
              <w:t>оманды и требований финансовых регуляторов.</w:t>
            </w:r>
          </w:p>
        </w:tc>
      </w:tr>
      <w:tr w:rsidR="00C14FA5" w:rsidRPr="00B77047" w14:paraId="03BBFAA5" w14:textId="77777777" w:rsidTr="000A1DC3">
        <w:trPr>
          <w:trHeight w:val="3108"/>
        </w:trPr>
        <w:tc>
          <w:tcPr>
            <w:tcW w:w="1164" w:type="dxa"/>
            <w:vMerge w:val="restart"/>
          </w:tcPr>
          <w:p w14:paraId="35E0CED4" w14:textId="20F7AF08" w:rsidR="00C14FA5" w:rsidRDefault="00C14FA5" w:rsidP="00EE7261">
            <w:pPr>
              <w:rPr>
                <w:rFonts w:cstheme="minorHAnsi"/>
                <w:b/>
                <w:sz w:val="24"/>
                <w:szCs w:val="24"/>
              </w:rPr>
            </w:pPr>
            <w:r>
              <w:rPr>
                <w:color w:val="000000"/>
                <w:sz w:val="24"/>
                <w:szCs w:val="24"/>
              </w:rPr>
              <w:t>ПКН-4</w:t>
            </w:r>
          </w:p>
        </w:tc>
        <w:tc>
          <w:tcPr>
            <w:tcW w:w="2239" w:type="dxa"/>
            <w:vMerge w:val="restart"/>
          </w:tcPr>
          <w:p w14:paraId="0C6B6E7D" w14:textId="5478D232" w:rsidR="00C14FA5" w:rsidRPr="1A485BB0" w:rsidRDefault="00C14FA5" w:rsidP="00C36E94">
            <w:pPr>
              <w:rPr>
                <w:sz w:val="24"/>
                <w:szCs w:val="24"/>
              </w:rPr>
            </w:pPr>
            <w:r>
              <w:rPr>
                <w:color w:val="000000"/>
                <w:sz w:val="24"/>
                <w:szCs w:val="24"/>
              </w:rPr>
              <w:t xml:space="preserve">Способность использовать современные научные исследования и математические инструменты в задачах проектирования и управления информационными </w:t>
            </w:r>
            <w:r>
              <w:rPr>
                <w:color w:val="000000"/>
                <w:sz w:val="24"/>
                <w:szCs w:val="24"/>
              </w:rPr>
              <w:lastRenderedPageBreak/>
              <w:t>системами</w:t>
            </w:r>
          </w:p>
        </w:tc>
        <w:tc>
          <w:tcPr>
            <w:tcW w:w="3147" w:type="dxa"/>
          </w:tcPr>
          <w:p w14:paraId="107A723A" w14:textId="7424A8B2" w:rsidR="00C14FA5" w:rsidRPr="00EE7261" w:rsidRDefault="00C14FA5" w:rsidP="00C36E94">
            <w:pPr>
              <w:widowControl/>
              <w:pBdr>
                <w:top w:val="nil"/>
                <w:left w:val="nil"/>
                <w:bottom w:val="nil"/>
                <w:right w:val="nil"/>
                <w:between w:val="nil"/>
              </w:pBdr>
              <w:autoSpaceDE/>
              <w:autoSpaceDN/>
              <w:adjustRightInd/>
              <w:rPr>
                <w:sz w:val="24"/>
                <w:szCs w:val="24"/>
              </w:rPr>
            </w:pPr>
            <w:r>
              <w:rPr>
                <w:color w:val="000000"/>
                <w:sz w:val="24"/>
                <w:szCs w:val="24"/>
              </w:rPr>
              <w:lastRenderedPageBreak/>
              <w:t>1.Демонстрирует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3686" w:type="dxa"/>
          </w:tcPr>
          <w:p w14:paraId="286D4EB9" w14:textId="01C84801" w:rsidR="001A395D" w:rsidRPr="00A66567" w:rsidRDefault="00A66567" w:rsidP="00C36E94">
            <w:pPr>
              <w:rPr>
                <w:b/>
                <w:sz w:val="24"/>
                <w:szCs w:val="24"/>
              </w:rPr>
            </w:pPr>
            <w:r>
              <w:rPr>
                <w:b/>
                <w:sz w:val="24"/>
                <w:szCs w:val="24"/>
              </w:rPr>
              <w:t xml:space="preserve">Знать: </w:t>
            </w:r>
            <w:r w:rsidR="000A1DC3">
              <w:rPr>
                <w:sz w:val="24"/>
                <w:szCs w:val="24"/>
              </w:rPr>
              <w:t>о</w:t>
            </w:r>
            <w:r w:rsidR="00764445" w:rsidRPr="00764445">
              <w:rPr>
                <w:sz w:val="24"/>
                <w:szCs w:val="24"/>
              </w:rPr>
              <w:t>сновные метрики разработки и их взаимосвязь с эффективностью команды</w:t>
            </w:r>
            <w:r w:rsidR="00764445">
              <w:rPr>
                <w:sz w:val="24"/>
                <w:szCs w:val="24"/>
              </w:rPr>
              <w:t>.</w:t>
            </w:r>
          </w:p>
          <w:p w14:paraId="447CD31E" w14:textId="3CC94DAA" w:rsidR="00C14FA5" w:rsidRPr="00C14FA5" w:rsidRDefault="001A395D" w:rsidP="00A66567">
            <w:pPr>
              <w:rPr>
                <w:b/>
                <w:sz w:val="24"/>
                <w:szCs w:val="24"/>
              </w:rPr>
            </w:pPr>
            <w:r w:rsidRPr="00C14FA5">
              <w:rPr>
                <w:b/>
                <w:sz w:val="24"/>
                <w:szCs w:val="24"/>
              </w:rPr>
              <w:t xml:space="preserve">Уметь: </w:t>
            </w:r>
            <w:r w:rsidR="000A1DC3" w:rsidRPr="000A1DC3">
              <w:rPr>
                <w:sz w:val="24"/>
                <w:szCs w:val="24"/>
              </w:rPr>
              <w:t>и</w:t>
            </w:r>
            <w:r w:rsidR="00764445" w:rsidRPr="000A1DC3">
              <w:rPr>
                <w:sz w:val="24"/>
                <w:szCs w:val="24"/>
              </w:rPr>
              <w:t>н</w:t>
            </w:r>
            <w:r w:rsidR="00764445" w:rsidRPr="00764445">
              <w:rPr>
                <w:sz w:val="24"/>
                <w:szCs w:val="24"/>
              </w:rPr>
              <w:t>терпретировать метрики команды и использовать их для оптимизации процессов и планирования задач</w:t>
            </w:r>
            <w:r w:rsidRPr="00C14FA5">
              <w:rPr>
                <w:sz w:val="24"/>
                <w:szCs w:val="24"/>
              </w:rPr>
              <w:t>.</w:t>
            </w:r>
          </w:p>
        </w:tc>
      </w:tr>
      <w:tr w:rsidR="00C14FA5" w:rsidRPr="00B77047" w14:paraId="15BFCDD2" w14:textId="77777777" w:rsidTr="000A1DC3">
        <w:trPr>
          <w:trHeight w:val="840"/>
        </w:trPr>
        <w:tc>
          <w:tcPr>
            <w:tcW w:w="1164" w:type="dxa"/>
            <w:vMerge/>
          </w:tcPr>
          <w:p w14:paraId="097385F0" w14:textId="77777777" w:rsidR="00C14FA5" w:rsidRDefault="00C14FA5" w:rsidP="00EE7261">
            <w:pPr>
              <w:rPr>
                <w:color w:val="000000"/>
                <w:sz w:val="24"/>
                <w:szCs w:val="24"/>
              </w:rPr>
            </w:pPr>
          </w:p>
        </w:tc>
        <w:tc>
          <w:tcPr>
            <w:tcW w:w="2239" w:type="dxa"/>
            <w:vMerge/>
          </w:tcPr>
          <w:p w14:paraId="2FE5FBA1" w14:textId="77777777" w:rsidR="00C14FA5" w:rsidRDefault="00C14FA5" w:rsidP="00C36E94">
            <w:pPr>
              <w:rPr>
                <w:color w:val="000000"/>
                <w:sz w:val="24"/>
                <w:szCs w:val="24"/>
              </w:rPr>
            </w:pPr>
          </w:p>
        </w:tc>
        <w:tc>
          <w:tcPr>
            <w:tcW w:w="3147" w:type="dxa"/>
          </w:tcPr>
          <w:p w14:paraId="24F30A7F" w14:textId="0E6910B0" w:rsidR="00C14FA5" w:rsidRDefault="00C14FA5" w:rsidP="00C36E94">
            <w:pPr>
              <w:widowControl/>
              <w:pBdr>
                <w:top w:val="nil"/>
                <w:left w:val="nil"/>
                <w:bottom w:val="nil"/>
                <w:right w:val="nil"/>
                <w:between w:val="nil"/>
              </w:pBdr>
              <w:autoSpaceDE/>
              <w:autoSpaceDN/>
              <w:adjustRightInd/>
              <w:ind w:left="71"/>
              <w:rPr>
                <w:color w:val="000000"/>
                <w:sz w:val="24"/>
                <w:szCs w:val="24"/>
              </w:rPr>
            </w:pPr>
            <w:r>
              <w:rPr>
                <w:color w:val="000000"/>
                <w:sz w:val="24"/>
                <w:szCs w:val="24"/>
              </w:rPr>
              <w:t>2.Использует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686" w:type="dxa"/>
          </w:tcPr>
          <w:p w14:paraId="64B8F9D4" w14:textId="1DC289A3" w:rsidR="00764445" w:rsidRPr="000A1DC3" w:rsidRDefault="001A395D" w:rsidP="00477C7A">
            <w:pPr>
              <w:pStyle w:val="Default"/>
              <w:tabs>
                <w:tab w:val="left" w:pos="720"/>
                <w:tab w:val="left" w:pos="1440"/>
                <w:tab w:val="left" w:pos="2160"/>
                <w:tab w:val="left" w:pos="2880"/>
                <w:tab w:val="left" w:pos="3600"/>
              </w:tabs>
              <w:jc w:val="both"/>
              <w:rPr>
                <w:b/>
              </w:rPr>
            </w:pPr>
            <w:r w:rsidRPr="00C14FA5">
              <w:rPr>
                <w:b/>
              </w:rPr>
              <w:t xml:space="preserve">Знать: </w:t>
            </w:r>
            <w:r w:rsidR="000A1DC3">
              <w:t>о</w:t>
            </w:r>
            <w:r w:rsidR="00477C7A">
              <w:t xml:space="preserve">сновные принципы закона </w:t>
            </w:r>
            <w:proofErr w:type="spellStart"/>
            <w:r w:rsidR="00477C7A">
              <w:t>Конвея</w:t>
            </w:r>
            <w:proofErr w:type="spellEnd"/>
            <w:r w:rsidR="00477C7A">
              <w:t>, классические организационные структуры и современные топологии команд в IT-индустрии</w:t>
            </w:r>
            <w:r w:rsidR="00764445" w:rsidRPr="00764445">
              <w:t>.</w:t>
            </w:r>
          </w:p>
          <w:p w14:paraId="1AE67268" w14:textId="624D462B" w:rsidR="00C14FA5" w:rsidRPr="00C14FA5" w:rsidRDefault="001A395D" w:rsidP="00C36E94">
            <w:pPr>
              <w:rPr>
                <w:b/>
                <w:sz w:val="24"/>
                <w:szCs w:val="24"/>
              </w:rPr>
            </w:pPr>
            <w:r w:rsidRPr="00C14FA5">
              <w:rPr>
                <w:b/>
                <w:sz w:val="24"/>
                <w:szCs w:val="24"/>
              </w:rPr>
              <w:t xml:space="preserve">Уметь: </w:t>
            </w:r>
            <w:r w:rsidR="000A1DC3">
              <w:rPr>
                <w:sz w:val="24"/>
                <w:szCs w:val="24"/>
              </w:rPr>
              <w:t>п</w:t>
            </w:r>
            <w:r w:rsidR="00F75971" w:rsidRPr="00F75971">
              <w:rPr>
                <w:sz w:val="24"/>
                <w:szCs w:val="24"/>
              </w:rPr>
              <w:t xml:space="preserve">роводить анализ существующей </w:t>
            </w:r>
            <w:proofErr w:type="spellStart"/>
            <w:r w:rsidR="00F75971" w:rsidRPr="00F75971">
              <w:rPr>
                <w:sz w:val="24"/>
                <w:szCs w:val="24"/>
              </w:rPr>
              <w:t>оргструктуры</w:t>
            </w:r>
            <w:proofErr w:type="spellEnd"/>
            <w:r w:rsidR="00F75971" w:rsidRPr="00F75971">
              <w:rPr>
                <w:sz w:val="24"/>
                <w:szCs w:val="24"/>
              </w:rPr>
              <w:t xml:space="preserve"> команды, выявлять узкие места в коммуникации и предлагать оптимизации на основе организационных моделей</w:t>
            </w:r>
            <w:r w:rsidRPr="00C14FA5">
              <w:rPr>
                <w:sz w:val="24"/>
                <w:szCs w:val="24"/>
              </w:rPr>
              <w:t>.</w:t>
            </w:r>
            <w:r w:rsidR="00AB05AE">
              <w:rPr>
                <w:sz w:val="24"/>
                <w:szCs w:val="24"/>
              </w:rPr>
              <w:br/>
            </w:r>
          </w:p>
        </w:tc>
      </w:tr>
      <w:bookmarkEnd w:id="6"/>
    </w:tbl>
    <w:p w14:paraId="65B84D22" w14:textId="77777777" w:rsidR="00897499" w:rsidRDefault="00897499" w:rsidP="00897499">
      <w:pPr>
        <w:rPr>
          <w:szCs w:val="28"/>
        </w:rPr>
      </w:pPr>
    </w:p>
    <w:p w14:paraId="6A740377" w14:textId="77777777" w:rsidR="00897499" w:rsidRPr="002621C3" w:rsidRDefault="00897499" w:rsidP="00897499">
      <w:pPr>
        <w:pStyle w:val="1"/>
        <w:jc w:val="both"/>
      </w:pPr>
      <w:bookmarkStart w:id="7" w:name="_Toc197694914"/>
      <w:r w:rsidRPr="002621C3">
        <w:t>3. Место дисциплины в структуре образовательной программы</w:t>
      </w:r>
      <w:bookmarkEnd w:id="7"/>
    </w:p>
    <w:p w14:paraId="7F2867EB" w14:textId="394F6A73" w:rsidR="00897499" w:rsidRDefault="00A66567" w:rsidP="00A66567">
      <w:pPr>
        <w:suppressAutoHyphens/>
        <w:spacing w:line="360" w:lineRule="auto"/>
        <w:rPr>
          <w:szCs w:val="28"/>
        </w:rPr>
      </w:pPr>
      <w:r>
        <w:rPr>
          <w:szCs w:val="28"/>
        </w:rPr>
        <w:t xml:space="preserve">    </w:t>
      </w:r>
      <w:r w:rsidR="00897499" w:rsidRPr="00764445">
        <w:rPr>
          <w:szCs w:val="28"/>
        </w:rPr>
        <w:t>Дисциплина «</w:t>
      </w:r>
      <w:r w:rsidR="00366721" w:rsidRPr="00764445">
        <w:rPr>
          <w:szCs w:val="28"/>
        </w:rPr>
        <w:t>Разработка для нетехнических специалистов</w:t>
      </w:r>
      <w:r w:rsidR="002615C0" w:rsidRPr="00764445">
        <w:rPr>
          <w:color w:val="000000" w:themeColor="text1"/>
          <w:szCs w:val="28"/>
        </w:rPr>
        <w:t xml:space="preserve">» </w:t>
      </w:r>
      <w:r w:rsidR="002615C0" w:rsidRPr="00764445">
        <w:rPr>
          <w:szCs w:val="28"/>
        </w:rPr>
        <w:t>о</w:t>
      </w:r>
      <w:r w:rsidR="00657C08" w:rsidRPr="00764445">
        <w:rPr>
          <w:szCs w:val="28"/>
        </w:rPr>
        <w:t>тносится к</w:t>
      </w:r>
      <w:r w:rsidR="00897499" w:rsidRPr="00764445">
        <w:rPr>
          <w:szCs w:val="28"/>
        </w:rPr>
        <w:t xml:space="preserve"> </w:t>
      </w:r>
      <w:r>
        <w:rPr>
          <w:szCs w:val="28"/>
        </w:rPr>
        <w:t>М</w:t>
      </w:r>
      <w:r w:rsidR="00897499" w:rsidRPr="00764445">
        <w:rPr>
          <w:szCs w:val="28"/>
        </w:rPr>
        <w:t>одул</w:t>
      </w:r>
      <w:r w:rsidR="007F3A66" w:rsidRPr="00764445">
        <w:rPr>
          <w:szCs w:val="28"/>
        </w:rPr>
        <w:t>ю</w:t>
      </w:r>
      <w:r w:rsidR="00897499" w:rsidRPr="00764445">
        <w:rPr>
          <w:szCs w:val="28"/>
        </w:rPr>
        <w:t xml:space="preserve"> направленности </w:t>
      </w:r>
      <w:r w:rsidR="00A17926" w:rsidRPr="00764445">
        <w:rPr>
          <w:szCs w:val="28"/>
        </w:rPr>
        <w:t xml:space="preserve">программы </w:t>
      </w:r>
      <w:r w:rsidR="00897499" w:rsidRPr="00764445">
        <w:rPr>
          <w:szCs w:val="28"/>
        </w:rPr>
        <w:t>магистратуры</w:t>
      </w:r>
      <w:r w:rsidR="00A17926" w:rsidRPr="00764445">
        <w:rPr>
          <w:szCs w:val="28"/>
        </w:rPr>
        <w:t xml:space="preserve"> «</w:t>
      </w:r>
      <w:r w:rsidR="007F3A66" w:rsidRPr="00764445">
        <w:rPr>
          <w:szCs w:val="28"/>
        </w:rPr>
        <w:t xml:space="preserve">Управление </w:t>
      </w:r>
      <w:r w:rsidR="007F3A66" w:rsidRPr="00764445">
        <w:rPr>
          <w:szCs w:val="28"/>
          <w:lang w:val="en-US"/>
        </w:rPr>
        <w:t>IT</w:t>
      </w:r>
      <w:r w:rsidR="007F3A66" w:rsidRPr="00764445">
        <w:rPr>
          <w:szCs w:val="28"/>
        </w:rPr>
        <w:t>-продуктами в сфере финансовых технологий</w:t>
      </w:r>
      <w:r w:rsidR="00A17926" w:rsidRPr="00764445">
        <w:rPr>
          <w:szCs w:val="28"/>
        </w:rPr>
        <w:t>»</w:t>
      </w:r>
      <w:r w:rsidR="00A17926" w:rsidRPr="00764445">
        <w:rPr>
          <w:color w:val="000000" w:themeColor="text1"/>
          <w:szCs w:val="28"/>
        </w:rPr>
        <w:t xml:space="preserve"> </w:t>
      </w:r>
      <w:r w:rsidR="00A17926" w:rsidRPr="00764445">
        <w:rPr>
          <w:szCs w:val="28"/>
        </w:rPr>
        <w:t xml:space="preserve">по </w:t>
      </w:r>
      <w:r w:rsidR="00897499" w:rsidRPr="00764445">
        <w:rPr>
          <w:szCs w:val="28"/>
        </w:rPr>
        <w:t>направлени</w:t>
      </w:r>
      <w:r w:rsidR="00A17926" w:rsidRPr="00764445">
        <w:rPr>
          <w:szCs w:val="28"/>
        </w:rPr>
        <w:t>ю</w:t>
      </w:r>
      <w:r w:rsidR="00897499" w:rsidRPr="00764445">
        <w:rPr>
          <w:szCs w:val="28"/>
        </w:rPr>
        <w:t xml:space="preserve"> подготовки 09.04.03 </w:t>
      </w:r>
      <w:r w:rsidR="00A17926" w:rsidRPr="00764445">
        <w:rPr>
          <w:szCs w:val="28"/>
        </w:rPr>
        <w:t xml:space="preserve">- </w:t>
      </w:r>
      <w:r w:rsidR="00897499" w:rsidRPr="00764445">
        <w:rPr>
          <w:szCs w:val="28"/>
        </w:rPr>
        <w:t>Прикладная информатика</w:t>
      </w:r>
      <w:r w:rsidR="00A17926" w:rsidRPr="00764445">
        <w:rPr>
          <w:szCs w:val="28"/>
        </w:rPr>
        <w:t>.</w:t>
      </w:r>
      <w:r w:rsidR="00897499" w:rsidRPr="00DB14AD">
        <w:rPr>
          <w:szCs w:val="28"/>
        </w:rPr>
        <w:t xml:space="preserve"> </w:t>
      </w:r>
    </w:p>
    <w:p w14:paraId="6768A4D0" w14:textId="52B5F1F0" w:rsidR="00897499" w:rsidRPr="003621BA" w:rsidRDefault="00897499" w:rsidP="001E7FF7">
      <w:pPr>
        <w:pStyle w:val="1"/>
        <w:spacing w:line="360" w:lineRule="auto"/>
        <w:jc w:val="both"/>
        <w:rPr>
          <w:color w:val="00000A"/>
          <w:szCs w:val="24"/>
        </w:rPr>
      </w:pPr>
      <w:bookmarkStart w:id="8" w:name="_Toc197694915"/>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Pr="00BA337D">
        <w:t xml:space="preserve"> </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2013"/>
        <w:gridCol w:w="2409"/>
      </w:tblGrid>
      <w:tr w:rsidR="00461846" w:rsidRPr="00FB7101" w14:paraId="1DA75801" w14:textId="40EA513C" w:rsidTr="001E7FF7">
        <w:trPr>
          <w:trHeight w:val="370"/>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3487BC2B" w14:textId="77777777" w:rsidR="00461846" w:rsidRPr="006A1BDB" w:rsidRDefault="00461846" w:rsidP="00217DF7">
            <w:pPr>
              <w:spacing w:line="276" w:lineRule="auto"/>
              <w:rPr>
                <w:b/>
                <w:color w:val="00000A"/>
                <w:sz w:val="24"/>
                <w:szCs w:val="24"/>
              </w:rPr>
            </w:pPr>
            <w:r w:rsidRPr="006A1BDB">
              <w:rPr>
                <w:color w:val="00000A"/>
                <w:sz w:val="24"/>
                <w:szCs w:val="24"/>
              </w:rPr>
              <w:br w:type="page"/>
            </w:r>
            <w:r w:rsidRPr="006A1BDB">
              <w:rPr>
                <w:b/>
                <w:color w:val="00000A"/>
                <w:sz w:val="24"/>
                <w:szCs w:val="24"/>
              </w:rPr>
              <w:t>Вид учебной работы по дисциплине</w:t>
            </w:r>
          </w:p>
        </w:tc>
        <w:tc>
          <w:tcPr>
            <w:tcW w:w="1165" w:type="pct"/>
            <w:tcBorders>
              <w:top w:val="single" w:sz="4" w:space="0" w:color="auto"/>
              <w:left w:val="single" w:sz="4" w:space="0" w:color="auto"/>
              <w:bottom w:val="single" w:sz="4" w:space="0" w:color="auto"/>
              <w:right w:val="single" w:sz="4" w:space="0" w:color="auto"/>
            </w:tcBorders>
            <w:hideMark/>
          </w:tcPr>
          <w:p w14:paraId="06A5A519" w14:textId="77777777" w:rsidR="00461846" w:rsidRPr="006A1BDB" w:rsidRDefault="00461846" w:rsidP="00217DF7">
            <w:pPr>
              <w:spacing w:line="276" w:lineRule="auto"/>
              <w:jc w:val="center"/>
              <w:rPr>
                <w:b/>
                <w:color w:val="00000A"/>
                <w:sz w:val="24"/>
                <w:szCs w:val="24"/>
              </w:rPr>
            </w:pPr>
            <w:r w:rsidRPr="006A1BDB">
              <w:rPr>
                <w:b/>
                <w:color w:val="00000A"/>
                <w:sz w:val="24"/>
                <w:szCs w:val="24"/>
              </w:rPr>
              <w:t xml:space="preserve">Всего </w:t>
            </w:r>
          </w:p>
          <w:p w14:paraId="564A9A15" w14:textId="056173D7" w:rsidR="00461846" w:rsidRPr="006A1BDB" w:rsidRDefault="00461846" w:rsidP="00217DF7">
            <w:pPr>
              <w:spacing w:line="276" w:lineRule="auto"/>
              <w:jc w:val="center"/>
              <w:rPr>
                <w:b/>
                <w:color w:val="00000A"/>
                <w:sz w:val="24"/>
                <w:szCs w:val="24"/>
              </w:rPr>
            </w:pPr>
            <w:r w:rsidRPr="006A1BDB">
              <w:rPr>
                <w:b/>
                <w:color w:val="00000A"/>
                <w:sz w:val="24"/>
                <w:szCs w:val="24"/>
              </w:rPr>
              <w:t>(в з/е и часах)</w:t>
            </w:r>
          </w:p>
        </w:tc>
        <w:tc>
          <w:tcPr>
            <w:tcW w:w="1394" w:type="pct"/>
            <w:tcBorders>
              <w:top w:val="single" w:sz="4" w:space="0" w:color="auto"/>
              <w:left w:val="single" w:sz="4" w:space="0" w:color="auto"/>
              <w:bottom w:val="single" w:sz="4" w:space="0" w:color="auto"/>
              <w:right w:val="single" w:sz="4" w:space="0" w:color="auto"/>
            </w:tcBorders>
            <w:hideMark/>
          </w:tcPr>
          <w:p w14:paraId="0705F704" w14:textId="129C6DF0" w:rsidR="00461846" w:rsidRPr="006A1BDB" w:rsidRDefault="00A510F3" w:rsidP="00217DF7">
            <w:pPr>
              <w:spacing w:line="276" w:lineRule="auto"/>
              <w:jc w:val="center"/>
              <w:rPr>
                <w:b/>
                <w:color w:val="00000A"/>
                <w:sz w:val="24"/>
                <w:szCs w:val="24"/>
              </w:rPr>
            </w:pPr>
            <w:r>
              <w:rPr>
                <w:b/>
                <w:color w:val="00000A"/>
                <w:sz w:val="24"/>
                <w:szCs w:val="24"/>
              </w:rPr>
              <w:t xml:space="preserve">Модуль </w:t>
            </w:r>
            <w:r w:rsidR="00106EE4">
              <w:rPr>
                <w:b/>
                <w:color w:val="00000A"/>
                <w:sz w:val="24"/>
                <w:szCs w:val="24"/>
              </w:rPr>
              <w:t>4</w:t>
            </w:r>
          </w:p>
          <w:p w14:paraId="0AE210B3" w14:textId="77777777" w:rsidR="00461846" w:rsidRPr="006A1BDB" w:rsidRDefault="00461846" w:rsidP="00217DF7">
            <w:pPr>
              <w:spacing w:line="276" w:lineRule="auto"/>
              <w:jc w:val="center"/>
              <w:rPr>
                <w:b/>
                <w:color w:val="00000A"/>
                <w:sz w:val="24"/>
                <w:szCs w:val="24"/>
              </w:rPr>
            </w:pPr>
            <w:r w:rsidRPr="006A1BDB">
              <w:rPr>
                <w:b/>
                <w:color w:val="00000A"/>
                <w:sz w:val="24"/>
                <w:szCs w:val="24"/>
              </w:rPr>
              <w:t>(в часах)</w:t>
            </w:r>
          </w:p>
        </w:tc>
      </w:tr>
      <w:tr w:rsidR="00461846" w:rsidRPr="00FB7101" w14:paraId="56F0A865" w14:textId="165480EA" w:rsidTr="001E7FF7">
        <w:trPr>
          <w:trHeight w:val="211"/>
          <w:jc w:val="center"/>
        </w:trPr>
        <w:tc>
          <w:tcPr>
            <w:tcW w:w="244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7E7E1F3" w14:textId="77777777" w:rsidR="00461846" w:rsidRPr="006A1BDB" w:rsidRDefault="00461846" w:rsidP="00217DF7">
            <w:pPr>
              <w:spacing w:line="276" w:lineRule="auto"/>
              <w:rPr>
                <w:b/>
                <w:color w:val="00000A"/>
                <w:sz w:val="24"/>
                <w:szCs w:val="24"/>
              </w:rPr>
            </w:pPr>
            <w:r w:rsidRPr="006A1BDB">
              <w:rPr>
                <w:b/>
                <w:color w:val="00000A"/>
                <w:sz w:val="24"/>
                <w:szCs w:val="24"/>
              </w:rPr>
              <w:t>Общая трудоёмкость дисциплины</w:t>
            </w:r>
          </w:p>
        </w:tc>
        <w:tc>
          <w:tcPr>
            <w:tcW w:w="1165" w:type="pct"/>
            <w:tcBorders>
              <w:top w:val="single" w:sz="4" w:space="0" w:color="auto"/>
              <w:left w:val="single" w:sz="4" w:space="0" w:color="auto"/>
              <w:bottom w:val="single" w:sz="4" w:space="0" w:color="auto"/>
              <w:right w:val="single" w:sz="4" w:space="0" w:color="auto"/>
            </w:tcBorders>
            <w:shd w:val="clear" w:color="auto" w:fill="FFFF99"/>
            <w:vAlign w:val="center"/>
          </w:tcPr>
          <w:p w14:paraId="55D3FAF9" w14:textId="55E2E4BA" w:rsidR="00461846" w:rsidRPr="006A1BDB" w:rsidRDefault="00106EE4" w:rsidP="00106EE4">
            <w:pPr>
              <w:spacing w:line="276" w:lineRule="auto"/>
              <w:jc w:val="center"/>
              <w:rPr>
                <w:b/>
                <w:color w:val="00000A"/>
                <w:sz w:val="24"/>
                <w:szCs w:val="24"/>
              </w:rPr>
            </w:pPr>
            <w:r>
              <w:rPr>
                <w:b/>
                <w:color w:val="00000A"/>
                <w:sz w:val="24"/>
                <w:szCs w:val="24"/>
              </w:rPr>
              <w:t>6</w:t>
            </w:r>
            <w:r w:rsidR="00461846" w:rsidRPr="006A1BDB">
              <w:rPr>
                <w:b/>
                <w:color w:val="00000A"/>
                <w:sz w:val="24"/>
                <w:szCs w:val="24"/>
              </w:rPr>
              <w:t>/</w:t>
            </w:r>
            <w:r>
              <w:rPr>
                <w:b/>
                <w:color w:val="00000A"/>
                <w:sz w:val="24"/>
                <w:szCs w:val="24"/>
              </w:rPr>
              <w:t>216</w:t>
            </w:r>
          </w:p>
        </w:tc>
        <w:tc>
          <w:tcPr>
            <w:tcW w:w="1394" w:type="pct"/>
            <w:tcBorders>
              <w:top w:val="single" w:sz="4" w:space="0" w:color="auto"/>
              <w:left w:val="single" w:sz="4" w:space="0" w:color="auto"/>
              <w:bottom w:val="single" w:sz="4" w:space="0" w:color="auto"/>
              <w:right w:val="single" w:sz="4" w:space="0" w:color="auto"/>
            </w:tcBorders>
            <w:shd w:val="clear" w:color="auto" w:fill="FFFF99"/>
            <w:vAlign w:val="center"/>
          </w:tcPr>
          <w:p w14:paraId="404FF82D" w14:textId="2E6932F6" w:rsidR="00461846" w:rsidRPr="006A1BDB" w:rsidRDefault="00106EE4" w:rsidP="00217DF7">
            <w:pPr>
              <w:spacing w:line="276" w:lineRule="auto"/>
              <w:jc w:val="center"/>
              <w:rPr>
                <w:b/>
                <w:color w:val="00000A"/>
                <w:sz w:val="24"/>
                <w:szCs w:val="24"/>
              </w:rPr>
            </w:pPr>
            <w:r>
              <w:rPr>
                <w:b/>
                <w:color w:val="00000A"/>
                <w:sz w:val="24"/>
                <w:szCs w:val="24"/>
              </w:rPr>
              <w:t>216</w:t>
            </w:r>
          </w:p>
        </w:tc>
      </w:tr>
      <w:tr w:rsidR="00461846" w:rsidRPr="00FB7101" w14:paraId="22A7232D" w14:textId="7DC056D6" w:rsidTr="001E7FF7">
        <w:trPr>
          <w:trHeight w:val="423"/>
          <w:jc w:val="center"/>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79008F" w14:textId="77777777" w:rsidR="00461846" w:rsidRPr="006A1BDB" w:rsidRDefault="00461846" w:rsidP="00217DF7">
            <w:pPr>
              <w:spacing w:line="276" w:lineRule="auto"/>
              <w:rPr>
                <w:b/>
                <w:i/>
                <w:color w:val="00000A"/>
                <w:sz w:val="24"/>
                <w:szCs w:val="24"/>
              </w:rPr>
            </w:pPr>
            <w:r w:rsidRPr="006A1BDB">
              <w:rPr>
                <w:b/>
                <w:i/>
                <w:color w:val="00000A"/>
                <w:sz w:val="24"/>
                <w:szCs w:val="24"/>
              </w:rPr>
              <w:t xml:space="preserve">Контактная работа - </w:t>
            </w:r>
          </w:p>
          <w:p w14:paraId="62174DEE" w14:textId="77777777" w:rsidR="00461846" w:rsidRPr="006A1BDB" w:rsidRDefault="00461846" w:rsidP="00217DF7">
            <w:pPr>
              <w:spacing w:line="276" w:lineRule="auto"/>
              <w:rPr>
                <w:b/>
                <w:i/>
                <w:color w:val="00000A"/>
                <w:sz w:val="24"/>
                <w:szCs w:val="24"/>
              </w:rPr>
            </w:pPr>
            <w:r w:rsidRPr="006A1BDB">
              <w:rPr>
                <w:b/>
                <w:i/>
                <w:color w:val="00000A"/>
                <w:sz w:val="24"/>
                <w:szCs w:val="24"/>
              </w:rPr>
              <w:t>Аудиторные занятия</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33159773" w14:textId="23996773" w:rsidR="00461846" w:rsidRPr="006A1BDB" w:rsidRDefault="00106EE4" w:rsidP="00217DF7">
            <w:pPr>
              <w:spacing w:line="276" w:lineRule="auto"/>
              <w:jc w:val="center"/>
              <w:rPr>
                <w:b/>
                <w:i/>
                <w:color w:val="00000A"/>
                <w:sz w:val="24"/>
                <w:szCs w:val="24"/>
              </w:rPr>
            </w:pPr>
            <w:r>
              <w:rPr>
                <w:b/>
                <w:i/>
                <w:color w:val="00000A"/>
                <w:sz w:val="24"/>
                <w:szCs w:val="24"/>
              </w:rPr>
              <w:t>5</w:t>
            </w:r>
            <w:r w:rsidR="001C1914">
              <w:rPr>
                <w:b/>
                <w:i/>
                <w:color w:val="00000A"/>
                <w:sz w:val="24"/>
                <w:szCs w:val="24"/>
              </w:rPr>
              <w:t>0</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5E5FF782" w14:textId="2AAD3034" w:rsidR="00461846" w:rsidRPr="006A1BDB" w:rsidRDefault="00106EE4" w:rsidP="00217DF7">
            <w:pPr>
              <w:spacing w:line="276" w:lineRule="auto"/>
              <w:jc w:val="center"/>
              <w:rPr>
                <w:b/>
                <w:i/>
                <w:color w:val="00000A"/>
                <w:sz w:val="24"/>
                <w:szCs w:val="24"/>
              </w:rPr>
            </w:pPr>
            <w:r>
              <w:rPr>
                <w:b/>
                <w:i/>
                <w:color w:val="00000A"/>
                <w:sz w:val="24"/>
                <w:szCs w:val="24"/>
              </w:rPr>
              <w:t>5</w:t>
            </w:r>
            <w:r w:rsidR="001C1914">
              <w:rPr>
                <w:b/>
                <w:i/>
                <w:color w:val="00000A"/>
                <w:sz w:val="24"/>
                <w:szCs w:val="24"/>
              </w:rPr>
              <w:t>0</w:t>
            </w:r>
          </w:p>
        </w:tc>
      </w:tr>
      <w:tr w:rsidR="00461846" w:rsidRPr="00FB7101" w14:paraId="5F05D62C" w14:textId="0F3ED82F" w:rsidTr="001E7FF7">
        <w:trPr>
          <w:trHeight w:val="415"/>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00FD2CE0" w14:textId="77777777" w:rsidR="00461846" w:rsidRPr="006A1BDB" w:rsidRDefault="00461846" w:rsidP="00217DF7">
            <w:pPr>
              <w:spacing w:line="276" w:lineRule="auto"/>
              <w:rPr>
                <w:i/>
                <w:color w:val="00000A"/>
                <w:sz w:val="24"/>
                <w:szCs w:val="24"/>
              </w:rPr>
            </w:pPr>
            <w:r w:rsidRPr="006A1BDB">
              <w:rPr>
                <w:i/>
                <w:color w:val="00000A"/>
                <w:sz w:val="24"/>
                <w:szCs w:val="24"/>
              </w:rPr>
              <w:t xml:space="preserve">Лекции </w:t>
            </w:r>
          </w:p>
        </w:tc>
        <w:tc>
          <w:tcPr>
            <w:tcW w:w="1165" w:type="pct"/>
            <w:tcBorders>
              <w:top w:val="single" w:sz="4" w:space="0" w:color="auto"/>
              <w:left w:val="single" w:sz="4" w:space="0" w:color="auto"/>
              <w:bottom w:val="single" w:sz="4" w:space="0" w:color="auto"/>
              <w:right w:val="single" w:sz="4" w:space="0" w:color="auto"/>
            </w:tcBorders>
            <w:vAlign w:val="center"/>
          </w:tcPr>
          <w:p w14:paraId="0BAF3158" w14:textId="306BF6DA" w:rsidR="00461846" w:rsidRPr="006A1BDB" w:rsidRDefault="001C1914" w:rsidP="00217DF7">
            <w:pPr>
              <w:spacing w:line="276" w:lineRule="auto"/>
              <w:jc w:val="center"/>
              <w:rPr>
                <w:i/>
                <w:color w:val="00000A"/>
                <w:sz w:val="24"/>
                <w:szCs w:val="24"/>
              </w:rPr>
            </w:pPr>
            <w:r>
              <w:rPr>
                <w:i/>
                <w:color w:val="00000A"/>
                <w:sz w:val="24"/>
                <w:szCs w:val="24"/>
              </w:rPr>
              <w:t>10</w:t>
            </w:r>
          </w:p>
        </w:tc>
        <w:tc>
          <w:tcPr>
            <w:tcW w:w="1394" w:type="pct"/>
            <w:tcBorders>
              <w:top w:val="single" w:sz="4" w:space="0" w:color="auto"/>
              <w:left w:val="single" w:sz="4" w:space="0" w:color="auto"/>
              <w:bottom w:val="single" w:sz="4" w:space="0" w:color="auto"/>
              <w:right w:val="single" w:sz="4" w:space="0" w:color="auto"/>
            </w:tcBorders>
            <w:vAlign w:val="center"/>
          </w:tcPr>
          <w:p w14:paraId="5B04B7A3" w14:textId="7238190E" w:rsidR="00461846" w:rsidRPr="006A1BDB" w:rsidRDefault="001C1914" w:rsidP="00217DF7">
            <w:pPr>
              <w:spacing w:line="276" w:lineRule="auto"/>
              <w:jc w:val="center"/>
              <w:rPr>
                <w:i/>
                <w:color w:val="00000A"/>
                <w:sz w:val="24"/>
                <w:szCs w:val="24"/>
              </w:rPr>
            </w:pPr>
            <w:r>
              <w:rPr>
                <w:i/>
                <w:color w:val="00000A"/>
                <w:sz w:val="24"/>
                <w:szCs w:val="24"/>
              </w:rPr>
              <w:t>10</w:t>
            </w:r>
          </w:p>
        </w:tc>
      </w:tr>
      <w:tr w:rsidR="00461846" w:rsidRPr="00FB7101" w14:paraId="4FE9F879" w14:textId="65AAACE2" w:rsidTr="001E7FF7">
        <w:trPr>
          <w:trHeight w:val="573"/>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7DF631FE" w14:textId="77777777" w:rsidR="00461846" w:rsidRPr="006A1BDB" w:rsidRDefault="00461846" w:rsidP="00217DF7">
            <w:pPr>
              <w:spacing w:line="276" w:lineRule="auto"/>
              <w:rPr>
                <w:i/>
                <w:color w:val="00000A"/>
                <w:sz w:val="24"/>
                <w:szCs w:val="24"/>
              </w:rPr>
            </w:pPr>
            <w:r w:rsidRPr="006A1BDB">
              <w:rPr>
                <w:i/>
                <w:color w:val="00000A"/>
                <w:sz w:val="24"/>
                <w:szCs w:val="24"/>
              </w:rPr>
              <w:t>Семинары, практические занятия</w:t>
            </w:r>
          </w:p>
        </w:tc>
        <w:tc>
          <w:tcPr>
            <w:tcW w:w="1165" w:type="pct"/>
            <w:tcBorders>
              <w:top w:val="single" w:sz="4" w:space="0" w:color="auto"/>
              <w:left w:val="single" w:sz="4" w:space="0" w:color="auto"/>
              <w:bottom w:val="single" w:sz="4" w:space="0" w:color="auto"/>
              <w:right w:val="single" w:sz="4" w:space="0" w:color="auto"/>
            </w:tcBorders>
            <w:vAlign w:val="center"/>
          </w:tcPr>
          <w:p w14:paraId="68E8DF92" w14:textId="5873306B" w:rsidR="00461846" w:rsidRPr="006A1BDB" w:rsidRDefault="00106EE4" w:rsidP="00217DF7">
            <w:pPr>
              <w:spacing w:line="276" w:lineRule="auto"/>
              <w:jc w:val="center"/>
              <w:rPr>
                <w:i/>
                <w:color w:val="00000A"/>
                <w:sz w:val="24"/>
                <w:szCs w:val="24"/>
              </w:rPr>
            </w:pPr>
            <w:r>
              <w:rPr>
                <w:i/>
                <w:color w:val="00000A"/>
                <w:sz w:val="24"/>
                <w:szCs w:val="24"/>
              </w:rPr>
              <w:t>4</w:t>
            </w:r>
            <w:r w:rsidR="001C1914">
              <w:rPr>
                <w:i/>
                <w:color w:val="00000A"/>
                <w:sz w:val="24"/>
                <w:szCs w:val="24"/>
              </w:rPr>
              <w:t>0</w:t>
            </w:r>
          </w:p>
        </w:tc>
        <w:tc>
          <w:tcPr>
            <w:tcW w:w="1394" w:type="pct"/>
            <w:tcBorders>
              <w:top w:val="single" w:sz="4" w:space="0" w:color="auto"/>
              <w:left w:val="single" w:sz="4" w:space="0" w:color="auto"/>
              <w:bottom w:val="single" w:sz="4" w:space="0" w:color="auto"/>
              <w:right w:val="single" w:sz="4" w:space="0" w:color="auto"/>
            </w:tcBorders>
            <w:vAlign w:val="center"/>
          </w:tcPr>
          <w:p w14:paraId="48D5DF72" w14:textId="78E9C7C1" w:rsidR="00461846" w:rsidRPr="006A1BDB" w:rsidRDefault="00106EE4" w:rsidP="00461846">
            <w:pPr>
              <w:spacing w:line="276" w:lineRule="auto"/>
              <w:jc w:val="center"/>
              <w:rPr>
                <w:i/>
                <w:color w:val="00000A"/>
                <w:sz w:val="24"/>
                <w:szCs w:val="24"/>
              </w:rPr>
            </w:pPr>
            <w:r>
              <w:rPr>
                <w:i/>
                <w:color w:val="00000A"/>
                <w:sz w:val="24"/>
                <w:szCs w:val="24"/>
              </w:rPr>
              <w:t>4</w:t>
            </w:r>
            <w:r w:rsidR="001C1914">
              <w:rPr>
                <w:i/>
                <w:color w:val="00000A"/>
                <w:sz w:val="24"/>
                <w:szCs w:val="24"/>
              </w:rPr>
              <w:t>0</w:t>
            </w:r>
          </w:p>
        </w:tc>
      </w:tr>
      <w:tr w:rsidR="00461846" w:rsidRPr="00FB7101" w14:paraId="25911065" w14:textId="161C0A83" w:rsidTr="001E7FF7">
        <w:trPr>
          <w:trHeight w:val="282"/>
          <w:jc w:val="center"/>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EE0E8D" w14:textId="77777777" w:rsidR="00461846" w:rsidRPr="006A1BDB" w:rsidRDefault="00461846" w:rsidP="00217DF7">
            <w:pPr>
              <w:spacing w:line="276" w:lineRule="auto"/>
              <w:rPr>
                <w:b/>
                <w:i/>
                <w:color w:val="00000A"/>
                <w:sz w:val="24"/>
                <w:szCs w:val="24"/>
              </w:rPr>
            </w:pPr>
            <w:r w:rsidRPr="006A1BDB">
              <w:rPr>
                <w:b/>
                <w:i/>
                <w:color w:val="00000A"/>
                <w:sz w:val="24"/>
                <w:szCs w:val="24"/>
              </w:rPr>
              <w:t>Самостоятельная работа</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10B113D6" w14:textId="18227B4B" w:rsidR="00461846" w:rsidRPr="006A1BDB" w:rsidRDefault="00106EE4" w:rsidP="00217DF7">
            <w:pPr>
              <w:spacing w:line="276" w:lineRule="auto"/>
              <w:jc w:val="center"/>
              <w:rPr>
                <w:b/>
                <w:i/>
                <w:color w:val="00000A"/>
                <w:sz w:val="24"/>
                <w:szCs w:val="24"/>
              </w:rPr>
            </w:pPr>
            <w:r>
              <w:rPr>
                <w:b/>
                <w:i/>
                <w:color w:val="00000A"/>
                <w:sz w:val="24"/>
                <w:szCs w:val="24"/>
              </w:rPr>
              <w:t>166</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7452BFB2" w14:textId="7F558BCC" w:rsidR="00461846" w:rsidRPr="006A1BDB" w:rsidRDefault="00106EE4" w:rsidP="00461846">
            <w:pPr>
              <w:spacing w:line="276" w:lineRule="auto"/>
              <w:jc w:val="center"/>
              <w:rPr>
                <w:b/>
                <w:i/>
                <w:color w:val="00000A"/>
                <w:sz w:val="24"/>
                <w:szCs w:val="24"/>
              </w:rPr>
            </w:pPr>
            <w:r>
              <w:rPr>
                <w:b/>
                <w:i/>
                <w:color w:val="00000A"/>
                <w:sz w:val="24"/>
                <w:szCs w:val="24"/>
              </w:rPr>
              <w:t>166</w:t>
            </w:r>
          </w:p>
        </w:tc>
      </w:tr>
      <w:tr w:rsidR="00461846" w:rsidRPr="00FB7101" w14:paraId="56050023" w14:textId="4BBA6BD8" w:rsidTr="001E7FF7">
        <w:trPr>
          <w:trHeight w:val="573"/>
          <w:jc w:val="center"/>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492EA891" w14:textId="77777777" w:rsidR="00461846" w:rsidRPr="006A1BDB" w:rsidRDefault="00461846" w:rsidP="00217DF7">
            <w:pPr>
              <w:spacing w:line="276" w:lineRule="auto"/>
              <w:rPr>
                <w:b/>
                <w:color w:val="00000A"/>
                <w:sz w:val="24"/>
                <w:szCs w:val="24"/>
              </w:rPr>
            </w:pPr>
            <w:r w:rsidRPr="006A1BDB">
              <w:rPr>
                <w:color w:val="00000A"/>
                <w:sz w:val="24"/>
                <w:szCs w:val="24"/>
              </w:rPr>
              <w:t>Вид текущего контроля</w:t>
            </w:r>
          </w:p>
        </w:tc>
        <w:tc>
          <w:tcPr>
            <w:tcW w:w="1394" w:type="pct"/>
            <w:tcBorders>
              <w:top w:val="single" w:sz="4" w:space="0" w:color="auto"/>
              <w:left w:val="single" w:sz="4" w:space="0" w:color="auto"/>
              <w:bottom w:val="single" w:sz="4" w:space="0" w:color="auto"/>
              <w:right w:val="single" w:sz="4" w:space="0" w:color="auto"/>
            </w:tcBorders>
            <w:vAlign w:val="center"/>
            <w:hideMark/>
          </w:tcPr>
          <w:p w14:paraId="1E058D28" w14:textId="47EC78B7" w:rsidR="00461846" w:rsidRPr="006A1BDB" w:rsidRDefault="001C1914" w:rsidP="00217DF7">
            <w:pPr>
              <w:jc w:val="center"/>
              <w:rPr>
                <w:bCs/>
                <w:color w:val="00000A"/>
                <w:sz w:val="24"/>
                <w:szCs w:val="24"/>
              </w:rPr>
            </w:pPr>
            <w:r>
              <w:rPr>
                <w:bCs/>
                <w:color w:val="00000A"/>
                <w:sz w:val="24"/>
                <w:szCs w:val="24"/>
              </w:rPr>
              <w:t>Проектная работа</w:t>
            </w:r>
          </w:p>
        </w:tc>
      </w:tr>
      <w:tr w:rsidR="00461846" w:rsidRPr="00FB7101" w14:paraId="4895BBD2" w14:textId="19EE5D7F" w:rsidTr="001E7FF7">
        <w:trPr>
          <w:trHeight w:val="573"/>
          <w:jc w:val="center"/>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18E318EE" w14:textId="77777777" w:rsidR="00461846" w:rsidRPr="006A1BDB" w:rsidRDefault="00461846" w:rsidP="00217DF7">
            <w:pPr>
              <w:spacing w:line="276" w:lineRule="auto"/>
              <w:rPr>
                <w:b/>
                <w:color w:val="00000A"/>
                <w:sz w:val="24"/>
                <w:szCs w:val="24"/>
              </w:rPr>
            </w:pPr>
            <w:r w:rsidRPr="006A1BDB">
              <w:rPr>
                <w:color w:val="00000A"/>
                <w:sz w:val="24"/>
                <w:szCs w:val="24"/>
              </w:rPr>
              <w:t>Вид промежуточной аттестации</w:t>
            </w:r>
          </w:p>
        </w:tc>
        <w:tc>
          <w:tcPr>
            <w:tcW w:w="1394" w:type="pct"/>
            <w:tcBorders>
              <w:top w:val="single" w:sz="4" w:space="0" w:color="auto"/>
              <w:left w:val="single" w:sz="4" w:space="0" w:color="auto"/>
              <w:bottom w:val="single" w:sz="4" w:space="0" w:color="auto"/>
              <w:right w:val="single" w:sz="4" w:space="0" w:color="auto"/>
            </w:tcBorders>
            <w:vAlign w:val="center"/>
            <w:hideMark/>
          </w:tcPr>
          <w:p w14:paraId="5B40309C" w14:textId="483C92EF" w:rsidR="00461846" w:rsidRPr="006A1BDB" w:rsidRDefault="001C1914" w:rsidP="00217DF7">
            <w:pPr>
              <w:spacing w:line="276" w:lineRule="auto"/>
              <w:jc w:val="center"/>
              <w:rPr>
                <w:bCs/>
                <w:color w:val="00000A"/>
                <w:sz w:val="24"/>
                <w:szCs w:val="24"/>
                <w:lang w:val="en-US"/>
              </w:rPr>
            </w:pPr>
            <w:r>
              <w:rPr>
                <w:bCs/>
                <w:color w:val="00000A"/>
                <w:sz w:val="24"/>
                <w:szCs w:val="24"/>
              </w:rPr>
              <w:t>экзамен</w:t>
            </w:r>
          </w:p>
        </w:tc>
      </w:tr>
    </w:tbl>
    <w:p w14:paraId="42C24B60" w14:textId="43977845" w:rsidR="00FB3689" w:rsidRDefault="00FB3689">
      <w:pPr>
        <w:widowControl/>
        <w:autoSpaceDE/>
        <w:autoSpaceDN/>
        <w:adjustRightInd/>
        <w:spacing w:after="200" w:line="276" w:lineRule="auto"/>
        <w:jc w:val="left"/>
        <w:rPr>
          <w:b/>
          <w:bCs/>
          <w:kern w:val="36"/>
          <w:szCs w:val="28"/>
        </w:rPr>
      </w:pPr>
    </w:p>
    <w:p w14:paraId="562546FF" w14:textId="2F35EC98" w:rsidR="00897499" w:rsidRDefault="00897499" w:rsidP="00A17926">
      <w:pPr>
        <w:pStyle w:val="1"/>
        <w:spacing w:line="360" w:lineRule="auto"/>
        <w:jc w:val="both"/>
      </w:pPr>
      <w:bookmarkStart w:id="9" w:name="_Toc197694916"/>
      <w:r w:rsidRPr="00AD5F3A">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9758B65" w14:textId="7176DC3A" w:rsidR="00AE73A8" w:rsidRDefault="00897499" w:rsidP="00AC7366">
      <w:pPr>
        <w:pStyle w:val="2"/>
      </w:pPr>
      <w:bookmarkStart w:id="10" w:name="_Toc197694917"/>
      <w:r w:rsidRPr="00BA337D">
        <w:t>5.1. Содержание дисциплины</w:t>
      </w:r>
      <w:bookmarkEnd w:id="10"/>
      <w:r>
        <w:t xml:space="preserve"> </w:t>
      </w:r>
    </w:p>
    <w:p w14:paraId="229BF398" w14:textId="42773C1A" w:rsidR="00BA527E" w:rsidRPr="00C36E94" w:rsidRDefault="00BA527E" w:rsidP="00FB3689">
      <w:pPr>
        <w:spacing w:line="360" w:lineRule="auto"/>
        <w:ind w:firstLine="708"/>
        <w:rPr>
          <w:b/>
          <w:bCs/>
        </w:rPr>
      </w:pPr>
      <w:r w:rsidRPr="00BA527E">
        <w:rPr>
          <w:b/>
          <w:bCs/>
        </w:rPr>
        <w:t>Тема 1. Сложности в работе с командой и продуктом</w:t>
      </w:r>
    </w:p>
    <w:p w14:paraId="21EF1FB2" w14:textId="27D6BC1A" w:rsidR="004214BF" w:rsidRPr="004214BF" w:rsidRDefault="004214BF" w:rsidP="00C36E94">
      <w:pPr>
        <w:spacing w:line="360" w:lineRule="auto"/>
        <w:ind w:firstLine="708"/>
      </w:pPr>
      <w:r w:rsidRPr="004214BF">
        <w:t xml:space="preserve">Структура деловой коммуникации. </w:t>
      </w:r>
      <w:r>
        <w:t xml:space="preserve">Корпоративная переписка, работа с </w:t>
      </w:r>
      <w:proofErr w:type="spellStart"/>
      <w:r>
        <w:t>таск-трекерами</w:t>
      </w:r>
      <w:proofErr w:type="spellEnd"/>
      <w:r>
        <w:t xml:space="preserve">. Техники </w:t>
      </w:r>
      <w:proofErr w:type="spellStart"/>
      <w:r>
        <w:t>фасилитации</w:t>
      </w:r>
      <w:proofErr w:type="spellEnd"/>
      <w:r>
        <w:t>. Неформальные ком</w:t>
      </w:r>
      <w:r w:rsidR="00A337ED">
        <w:t>м</w:t>
      </w:r>
      <w:r>
        <w:t>уникации</w:t>
      </w:r>
      <w:r w:rsidR="00A337ED">
        <w:t xml:space="preserve"> </w:t>
      </w:r>
      <w:r w:rsidR="00C36E94">
        <w:t>как мотивационный инструмент. Конфликтные ситуации и стратегии их разрешения. Аудит коммуникаций и оптимизация рабочих процессов.</w:t>
      </w:r>
    </w:p>
    <w:p w14:paraId="5CF27D21" w14:textId="101B8626" w:rsidR="00BA527E" w:rsidRDefault="00BA527E" w:rsidP="00FB3689">
      <w:pPr>
        <w:spacing w:line="360" w:lineRule="auto"/>
        <w:ind w:firstLine="708"/>
        <w:rPr>
          <w:b/>
          <w:bCs/>
        </w:rPr>
      </w:pPr>
      <w:r w:rsidRPr="00BA527E">
        <w:rPr>
          <w:b/>
          <w:bCs/>
        </w:rPr>
        <w:t>Тема 2. Начало работы с командой</w:t>
      </w:r>
    </w:p>
    <w:p w14:paraId="73414212" w14:textId="27235CAC" w:rsidR="00C36E94" w:rsidRPr="00C36E94" w:rsidRDefault="00C36E94" w:rsidP="00C36E94">
      <w:pPr>
        <w:spacing w:line="360" w:lineRule="auto"/>
        <w:ind w:firstLine="708"/>
      </w:pPr>
      <w:r w:rsidRPr="00C36E94">
        <w:t xml:space="preserve">Ключевые метрики команды разработки. Использование метрик для диагностики проблем. Стадии развития команды и типы рабочих групп. Организационные структуры и топологии IT-команд. Закон </w:t>
      </w:r>
      <w:proofErr w:type="spellStart"/>
      <w:r w:rsidRPr="00C36E94">
        <w:t>Конвея</w:t>
      </w:r>
      <w:proofErr w:type="spellEnd"/>
      <w:r w:rsidRPr="00C36E94">
        <w:t xml:space="preserve"> для оценки коммуникационных потоков в проекте. Влияние продукта на оптимальный состав и структуру команды. Стратегии формирования и развития команды.</w:t>
      </w:r>
    </w:p>
    <w:p w14:paraId="21566C44" w14:textId="00E4EB1F" w:rsidR="00BA527E" w:rsidRDefault="00BA527E" w:rsidP="00FB3689">
      <w:pPr>
        <w:spacing w:line="360" w:lineRule="auto"/>
        <w:ind w:firstLine="708"/>
        <w:rPr>
          <w:b/>
          <w:bCs/>
        </w:rPr>
      </w:pPr>
      <w:r w:rsidRPr="00BA527E">
        <w:rPr>
          <w:b/>
          <w:bCs/>
        </w:rPr>
        <w:t xml:space="preserve">Тема 3. Управление разработкой для </w:t>
      </w:r>
      <w:proofErr w:type="spellStart"/>
      <w:r w:rsidRPr="00BA527E">
        <w:rPr>
          <w:b/>
          <w:bCs/>
        </w:rPr>
        <w:t>продакт</w:t>
      </w:r>
      <w:proofErr w:type="spellEnd"/>
      <w:r w:rsidRPr="00BA527E">
        <w:rPr>
          <w:b/>
          <w:bCs/>
        </w:rPr>
        <w:t>-менеджеров</w:t>
      </w:r>
    </w:p>
    <w:p w14:paraId="6D9A4AE7" w14:textId="6B45E7C1" w:rsidR="00C36E94" w:rsidRDefault="00C36E94" w:rsidP="00FB3689">
      <w:pPr>
        <w:spacing w:line="360" w:lineRule="auto"/>
        <w:ind w:firstLine="708"/>
      </w:pPr>
      <w:r w:rsidRPr="00C36E94">
        <w:t>Принципы инженерного мышления, особенности работы разработчиков.</w:t>
      </w:r>
      <w:r>
        <w:t xml:space="preserve"> Б</w:t>
      </w:r>
      <w:r w:rsidRPr="00C36E94">
        <w:t>аланс между скоростью разработки и качеством продукта</w:t>
      </w:r>
      <w:r>
        <w:t>. В</w:t>
      </w:r>
      <w:r w:rsidRPr="00C36E94">
        <w:t>лияние продуктовой стратегии на технические архитектурные решения</w:t>
      </w:r>
      <w:r>
        <w:t>. Принципы формирования</w:t>
      </w:r>
      <w:r w:rsidRPr="00C36E94">
        <w:t xml:space="preserve"> технических задач для разработчиков</w:t>
      </w:r>
      <w:r>
        <w:t xml:space="preserve">. Оценка сроков разработки, </w:t>
      </w:r>
      <w:proofErr w:type="spellStart"/>
      <w:r>
        <w:t>приоритизация</w:t>
      </w:r>
      <w:proofErr w:type="spellEnd"/>
      <w:r>
        <w:t xml:space="preserve"> </w:t>
      </w:r>
      <w:r w:rsidR="00FB3689">
        <w:t>задач. Б</w:t>
      </w:r>
      <w:r w:rsidR="00FB3689" w:rsidRPr="00FB3689">
        <w:t>азовые принципы работы с API и интеграциями</w:t>
      </w:r>
      <w:r w:rsidR="00FB3689">
        <w:t>. Аудит технического долга и методы его устранения. Техники переговоров с разработчиками.</w:t>
      </w:r>
    </w:p>
    <w:p w14:paraId="7CA353D5" w14:textId="4554900F" w:rsidR="00230B60" w:rsidRDefault="00230B60" w:rsidP="00FB3689">
      <w:pPr>
        <w:spacing w:line="360" w:lineRule="auto"/>
        <w:ind w:firstLine="708"/>
      </w:pPr>
    </w:p>
    <w:p w14:paraId="0526ED1D" w14:textId="75BFA544" w:rsidR="009700D7" w:rsidRPr="009700D7" w:rsidRDefault="00897499" w:rsidP="00AC7366">
      <w:pPr>
        <w:pStyle w:val="2"/>
      </w:pPr>
      <w:bookmarkStart w:id="11" w:name="_Toc197694918"/>
      <w:r w:rsidRPr="00BA337D">
        <w:t xml:space="preserve">5.2. </w:t>
      </w:r>
      <w:proofErr w:type="spellStart"/>
      <w:r w:rsidRPr="00BA337D">
        <w:t>Учебно</w:t>
      </w:r>
      <w:proofErr w:type="spellEnd"/>
      <w:r w:rsidRPr="00BA337D">
        <w:t>–тематический план</w:t>
      </w:r>
      <w:bookmarkEnd w:id="11"/>
    </w:p>
    <w:tbl>
      <w:tblPr>
        <w:tblW w:w="507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
        <w:gridCol w:w="2416"/>
        <w:gridCol w:w="907"/>
        <w:gridCol w:w="996"/>
        <w:gridCol w:w="994"/>
        <w:gridCol w:w="1418"/>
        <w:gridCol w:w="1130"/>
        <w:gridCol w:w="1985"/>
      </w:tblGrid>
      <w:tr w:rsidR="00A17926" w:rsidRPr="00BA527E" w14:paraId="15AD6445" w14:textId="77777777" w:rsidTr="00FB3689">
        <w:tc>
          <w:tcPr>
            <w:tcW w:w="244" w:type="pct"/>
            <w:vMerge w:val="restart"/>
            <w:tcBorders>
              <w:top w:val="single" w:sz="4" w:space="0" w:color="auto"/>
              <w:left w:val="single" w:sz="4" w:space="0" w:color="auto"/>
              <w:bottom w:val="single" w:sz="4" w:space="0" w:color="auto"/>
              <w:right w:val="single" w:sz="4" w:space="0" w:color="auto"/>
            </w:tcBorders>
            <w:vAlign w:val="center"/>
            <w:hideMark/>
          </w:tcPr>
          <w:p w14:paraId="0925735C" w14:textId="77777777" w:rsidR="00A17926" w:rsidRPr="00BA527E" w:rsidRDefault="00A17926" w:rsidP="00217DF7">
            <w:pPr>
              <w:widowControl/>
              <w:suppressAutoHyphens/>
              <w:autoSpaceDE/>
              <w:autoSpaceDN/>
              <w:adjustRightInd/>
              <w:ind w:right="321"/>
              <w:rPr>
                <w:rFonts w:eastAsia="Calibri" w:cs="Calibri"/>
                <w:color w:val="000000"/>
                <w:sz w:val="24"/>
                <w:szCs w:val="24"/>
              </w:rPr>
            </w:pPr>
            <w:r w:rsidRPr="00BA527E">
              <w:rPr>
                <w:rFonts w:eastAsia="Calibri" w:cs="Calibri"/>
                <w:color w:val="000000"/>
                <w:sz w:val="24"/>
                <w:szCs w:val="24"/>
              </w:rPr>
              <w:t>№</w:t>
            </w:r>
          </w:p>
          <w:p w14:paraId="7CC757FA" w14:textId="77777777" w:rsidR="00A17926" w:rsidRPr="00BA527E" w:rsidRDefault="00A17926" w:rsidP="00217DF7">
            <w:pPr>
              <w:widowControl/>
              <w:suppressAutoHyphens/>
              <w:autoSpaceDE/>
              <w:autoSpaceDN/>
              <w:adjustRightInd/>
              <w:ind w:right="36"/>
              <w:rPr>
                <w:rFonts w:eastAsia="Calibri" w:cs="Calibri"/>
                <w:color w:val="000000"/>
                <w:sz w:val="24"/>
                <w:szCs w:val="24"/>
              </w:rPr>
            </w:pPr>
            <w:r w:rsidRPr="00BA527E">
              <w:rPr>
                <w:rFonts w:eastAsia="Calibri" w:cs="Calibri"/>
                <w:color w:val="000000"/>
                <w:sz w:val="24"/>
                <w:szCs w:val="24"/>
              </w:rPr>
              <w:t>п/п</w:t>
            </w:r>
          </w:p>
        </w:tc>
        <w:tc>
          <w:tcPr>
            <w:tcW w:w="1167" w:type="pct"/>
            <w:vMerge w:val="restart"/>
            <w:tcBorders>
              <w:top w:val="single" w:sz="4" w:space="0" w:color="auto"/>
              <w:left w:val="single" w:sz="4" w:space="0" w:color="auto"/>
              <w:bottom w:val="single" w:sz="4" w:space="0" w:color="auto"/>
              <w:right w:val="single" w:sz="4" w:space="0" w:color="auto"/>
            </w:tcBorders>
            <w:vAlign w:val="center"/>
          </w:tcPr>
          <w:p w14:paraId="0686FD92" w14:textId="77777777" w:rsidR="00A17926" w:rsidRPr="00BA527E" w:rsidRDefault="00A17926" w:rsidP="00217DF7">
            <w:pPr>
              <w:widowControl/>
              <w:suppressAutoHyphens/>
              <w:autoSpaceDE/>
              <w:autoSpaceDN/>
              <w:adjustRightInd/>
              <w:rPr>
                <w:rFonts w:eastAsia="Calibri" w:cs="Calibri"/>
                <w:color w:val="000000"/>
                <w:sz w:val="24"/>
                <w:szCs w:val="24"/>
              </w:rPr>
            </w:pPr>
          </w:p>
          <w:p w14:paraId="03BA8550" w14:textId="77777777" w:rsidR="00A17926" w:rsidRPr="00BA527E" w:rsidRDefault="00A17926" w:rsidP="00217DF7">
            <w:pPr>
              <w:widowControl/>
              <w:suppressAutoHyphens/>
              <w:autoSpaceDE/>
              <w:autoSpaceDN/>
              <w:adjustRightInd/>
              <w:jc w:val="center"/>
              <w:rPr>
                <w:rFonts w:eastAsia="Calibri" w:cs="Calibri"/>
                <w:b/>
                <w:color w:val="000000"/>
                <w:sz w:val="24"/>
                <w:szCs w:val="24"/>
              </w:rPr>
            </w:pPr>
            <w:r w:rsidRPr="00BA527E">
              <w:rPr>
                <w:rFonts w:eastAsia="Calibri" w:cs="Calibri"/>
                <w:b/>
                <w:color w:val="000000"/>
                <w:sz w:val="24"/>
                <w:szCs w:val="24"/>
              </w:rPr>
              <w:t>Наименование тем (разделов) дисциплины</w:t>
            </w:r>
          </w:p>
        </w:tc>
        <w:tc>
          <w:tcPr>
            <w:tcW w:w="2630" w:type="pct"/>
            <w:gridSpan w:val="5"/>
            <w:tcBorders>
              <w:top w:val="single" w:sz="4" w:space="0" w:color="auto"/>
              <w:left w:val="single" w:sz="4" w:space="0" w:color="auto"/>
              <w:bottom w:val="single" w:sz="4" w:space="0" w:color="auto"/>
              <w:right w:val="single" w:sz="4" w:space="0" w:color="auto"/>
            </w:tcBorders>
            <w:vAlign w:val="center"/>
            <w:hideMark/>
          </w:tcPr>
          <w:p w14:paraId="2598F52D" w14:textId="77777777" w:rsidR="00A17926" w:rsidRPr="00BA527E" w:rsidRDefault="00A17926" w:rsidP="00217DF7">
            <w:pPr>
              <w:widowControl/>
              <w:suppressAutoHyphens/>
              <w:autoSpaceDE/>
              <w:autoSpaceDN/>
              <w:adjustRightInd/>
              <w:jc w:val="center"/>
              <w:rPr>
                <w:rFonts w:eastAsia="Calibri" w:cs="Calibri"/>
                <w:b/>
                <w:color w:val="000000"/>
                <w:sz w:val="24"/>
                <w:szCs w:val="24"/>
              </w:rPr>
            </w:pPr>
            <w:r w:rsidRPr="00BA527E">
              <w:rPr>
                <w:rFonts w:eastAsia="Calibri" w:cs="Calibri"/>
                <w:b/>
                <w:color w:val="000000"/>
                <w:sz w:val="24"/>
                <w:szCs w:val="24"/>
              </w:rPr>
              <w:t>Трудоёмкость в часах</w:t>
            </w:r>
          </w:p>
        </w:tc>
        <w:tc>
          <w:tcPr>
            <w:tcW w:w="959" w:type="pct"/>
            <w:vMerge w:val="restart"/>
            <w:tcBorders>
              <w:top w:val="single" w:sz="4" w:space="0" w:color="auto"/>
              <w:left w:val="single" w:sz="4" w:space="0" w:color="auto"/>
              <w:right w:val="single" w:sz="4" w:space="0" w:color="auto"/>
            </w:tcBorders>
            <w:vAlign w:val="center"/>
            <w:hideMark/>
          </w:tcPr>
          <w:p w14:paraId="78029224" w14:textId="77777777" w:rsidR="00A17926" w:rsidRPr="00BA527E" w:rsidRDefault="00A17926" w:rsidP="00974B9F">
            <w:pPr>
              <w:widowControl/>
              <w:suppressAutoHyphens/>
              <w:autoSpaceDE/>
              <w:autoSpaceDN/>
              <w:adjustRightInd/>
              <w:jc w:val="center"/>
              <w:rPr>
                <w:rFonts w:eastAsia="Calibri" w:cs="Calibri"/>
                <w:b/>
                <w:color w:val="000000"/>
                <w:sz w:val="24"/>
                <w:szCs w:val="24"/>
              </w:rPr>
            </w:pPr>
            <w:r w:rsidRPr="00BA527E">
              <w:rPr>
                <w:rFonts w:eastAsia="Calibri" w:cs="Calibri"/>
                <w:b/>
                <w:color w:val="000000"/>
                <w:sz w:val="24"/>
                <w:szCs w:val="24"/>
              </w:rPr>
              <w:t>Формы текущего контроля успеваемости</w:t>
            </w:r>
          </w:p>
        </w:tc>
      </w:tr>
      <w:tr w:rsidR="00A17926" w:rsidRPr="00BA527E" w14:paraId="6538A0F0" w14:textId="77777777" w:rsidTr="00FB3689">
        <w:tc>
          <w:tcPr>
            <w:tcW w:w="244" w:type="pct"/>
            <w:vMerge/>
            <w:tcBorders>
              <w:top w:val="single" w:sz="4" w:space="0" w:color="auto"/>
              <w:left w:val="single" w:sz="4" w:space="0" w:color="auto"/>
              <w:bottom w:val="single" w:sz="4" w:space="0" w:color="auto"/>
              <w:right w:val="single" w:sz="4" w:space="0" w:color="auto"/>
            </w:tcBorders>
            <w:vAlign w:val="center"/>
            <w:hideMark/>
          </w:tcPr>
          <w:p w14:paraId="37EC61D7" w14:textId="77777777" w:rsidR="00A17926" w:rsidRPr="00BA527E" w:rsidRDefault="00A17926" w:rsidP="00217DF7">
            <w:pPr>
              <w:widowControl/>
              <w:autoSpaceDE/>
              <w:autoSpaceDN/>
              <w:adjustRightInd/>
              <w:ind w:right="321"/>
              <w:rPr>
                <w:rFonts w:eastAsia="Calibri" w:cs="Calibri"/>
                <w:color w:val="000000"/>
                <w:sz w:val="24"/>
                <w:szCs w:val="24"/>
              </w:rPr>
            </w:pPr>
          </w:p>
        </w:tc>
        <w:tc>
          <w:tcPr>
            <w:tcW w:w="1167" w:type="pct"/>
            <w:vMerge/>
            <w:tcBorders>
              <w:top w:val="single" w:sz="4" w:space="0" w:color="auto"/>
              <w:left w:val="single" w:sz="4" w:space="0" w:color="auto"/>
              <w:bottom w:val="single" w:sz="4" w:space="0" w:color="auto"/>
              <w:right w:val="single" w:sz="4" w:space="0" w:color="auto"/>
            </w:tcBorders>
            <w:vAlign w:val="center"/>
            <w:hideMark/>
          </w:tcPr>
          <w:p w14:paraId="0272467B" w14:textId="77777777" w:rsidR="00A17926" w:rsidRPr="00BA527E" w:rsidRDefault="00A17926" w:rsidP="00217DF7">
            <w:pPr>
              <w:widowControl/>
              <w:autoSpaceDE/>
              <w:autoSpaceDN/>
              <w:adjustRightInd/>
              <w:rPr>
                <w:rFonts w:eastAsia="Calibri" w:cs="Calibri"/>
                <w:b/>
                <w:color w:val="000000"/>
                <w:sz w:val="24"/>
                <w:szCs w:val="24"/>
              </w:rPr>
            </w:pP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75069A32" w14:textId="77777777" w:rsidR="00A17926" w:rsidRPr="00BA527E" w:rsidRDefault="00A17926" w:rsidP="00217DF7">
            <w:pPr>
              <w:widowControl/>
              <w:suppressAutoHyphens/>
              <w:autoSpaceDE/>
              <w:autoSpaceDN/>
              <w:adjustRightInd/>
              <w:rPr>
                <w:rFonts w:eastAsia="Calibri" w:cs="Calibri"/>
                <w:b/>
                <w:color w:val="000000"/>
                <w:sz w:val="24"/>
                <w:szCs w:val="24"/>
              </w:rPr>
            </w:pPr>
            <w:r w:rsidRPr="00BA527E">
              <w:rPr>
                <w:rFonts w:eastAsia="Calibri" w:cs="Calibri"/>
                <w:b/>
                <w:color w:val="000000"/>
                <w:sz w:val="24"/>
                <w:szCs w:val="24"/>
              </w:rPr>
              <w:t xml:space="preserve">Всего </w:t>
            </w:r>
          </w:p>
        </w:tc>
        <w:tc>
          <w:tcPr>
            <w:tcW w:w="1646" w:type="pct"/>
            <w:gridSpan w:val="3"/>
            <w:tcBorders>
              <w:top w:val="single" w:sz="4" w:space="0" w:color="auto"/>
              <w:left w:val="single" w:sz="4" w:space="0" w:color="auto"/>
              <w:bottom w:val="single" w:sz="4" w:space="0" w:color="auto"/>
              <w:right w:val="single" w:sz="4" w:space="0" w:color="auto"/>
            </w:tcBorders>
            <w:vAlign w:val="center"/>
            <w:hideMark/>
          </w:tcPr>
          <w:p w14:paraId="4A0CEA42" w14:textId="0509B2D4" w:rsidR="00A17926" w:rsidRPr="00BA527E" w:rsidRDefault="00ED4DE5" w:rsidP="00217DF7">
            <w:pPr>
              <w:widowControl/>
              <w:suppressAutoHyphens/>
              <w:autoSpaceDE/>
              <w:autoSpaceDN/>
              <w:adjustRightInd/>
              <w:jc w:val="center"/>
              <w:rPr>
                <w:rFonts w:eastAsia="Calibri" w:cs="Calibri"/>
                <w:b/>
                <w:color w:val="000000"/>
                <w:sz w:val="24"/>
                <w:szCs w:val="24"/>
              </w:rPr>
            </w:pPr>
            <w:r w:rsidRPr="00BA527E">
              <w:rPr>
                <w:rFonts w:eastAsia="Calibri" w:cs="Calibri"/>
                <w:b/>
                <w:color w:val="000000"/>
                <w:sz w:val="24"/>
                <w:szCs w:val="24"/>
              </w:rPr>
              <w:t>*</w:t>
            </w:r>
            <w:r w:rsidR="00A17926" w:rsidRPr="00BA527E">
              <w:rPr>
                <w:rFonts w:eastAsia="Calibri" w:cs="Calibri"/>
                <w:b/>
                <w:color w:val="000000"/>
                <w:sz w:val="24"/>
                <w:szCs w:val="24"/>
              </w:rPr>
              <w:t>Контактная работа -</w:t>
            </w:r>
          </w:p>
          <w:p w14:paraId="1956753E" w14:textId="630821FE" w:rsidR="00A17926" w:rsidRPr="00BA527E" w:rsidRDefault="00A17926" w:rsidP="00217DF7">
            <w:pPr>
              <w:widowControl/>
              <w:suppressAutoHyphens/>
              <w:autoSpaceDE/>
              <w:autoSpaceDN/>
              <w:adjustRightInd/>
              <w:jc w:val="center"/>
              <w:rPr>
                <w:rFonts w:eastAsia="Calibri" w:cs="Calibri"/>
                <w:b/>
                <w:color w:val="000000"/>
                <w:sz w:val="24"/>
                <w:szCs w:val="24"/>
              </w:rPr>
            </w:pPr>
            <w:r w:rsidRPr="00BA527E">
              <w:rPr>
                <w:rFonts w:eastAsia="Calibri" w:cs="Calibri"/>
                <w:b/>
                <w:color w:val="000000"/>
                <w:sz w:val="24"/>
                <w:szCs w:val="24"/>
              </w:rPr>
              <w:t>Аудиторная работа</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24DC867E" w14:textId="77777777" w:rsidR="00A17926" w:rsidRPr="00BA527E" w:rsidRDefault="00A17926" w:rsidP="006A1BDB">
            <w:pPr>
              <w:widowControl/>
              <w:suppressAutoHyphens/>
              <w:autoSpaceDE/>
              <w:autoSpaceDN/>
              <w:adjustRightInd/>
              <w:jc w:val="center"/>
              <w:rPr>
                <w:rFonts w:eastAsia="Calibri" w:cs="Calibri"/>
                <w:b/>
                <w:color w:val="000000"/>
                <w:sz w:val="24"/>
                <w:szCs w:val="24"/>
              </w:rPr>
            </w:pPr>
            <w:r w:rsidRPr="00BA527E">
              <w:rPr>
                <w:rFonts w:eastAsia="Calibri" w:cs="Calibri"/>
                <w:b/>
                <w:color w:val="000000"/>
                <w:sz w:val="24"/>
                <w:szCs w:val="24"/>
              </w:rPr>
              <w:t>Самостоятельная работа</w:t>
            </w:r>
          </w:p>
        </w:tc>
        <w:tc>
          <w:tcPr>
            <w:tcW w:w="959" w:type="pct"/>
            <w:vMerge/>
            <w:tcBorders>
              <w:left w:val="single" w:sz="4" w:space="0" w:color="auto"/>
              <w:right w:val="single" w:sz="4" w:space="0" w:color="auto"/>
            </w:tcBorders>
            <w:vAlign w:val="center"/>
            <w:hideMark/>
          </w:tcPr>
          <w:p w14:paraId="3B2067BD" w14:textId="77777777" w:rsidR="00A17926" w:rsidRPr="00BA527E" w:rsidRDefault="00A17926" w:rsidP="00217DF7">
            <w:pPr>
              <w:widowControl/>
              <w:autoSpaceDE/>
              <w:autoSpaceDN/>
              <w:adjustRightInd/>
              <w:rPr>
                <w:rFonts w:eastAsia="Calibri" w:cs="Calibri"/>
                <w:b/>
                <w:color w:val="000000"/>
                <w:sz w:val="24"/>
                <w:szCs w:val="24"/>
              </w:rPr>
            </w:pPr>
          </w:p>
        </w:tc>
      </w:tr>
      <w:tr w:rsidR="006A1BDB" w:rsidRPr="00BA527E" w14:paraId="567CBEE6" w14:textId="77777777" w:rsidTr="00FB3689">
        <w:trPr>
          <w:trHeight w:val="463"/>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48830AE0" w14:textId="77777777" w:rsidR="00A17926" w:rsidRPr="00BA527E" w:rsidRDefault="00A17926" w:rsidP="00217DF7">
            <w:pPr>
              <w:widowControl/>
              <w:autoSpaceDE/>
              <w:autoSpaceDN/>
              <w:adjustRightInd/>
              <w:ind w:right="321"/>
              <w:rPr>
                <w:rFonts w:eastAsia="Calibri" w:cs="Calibri"/>
                <w:color w:val="000000"/>
                <w:sz w:val="24"/>
                <w:szCs w:val="24"/>
              </w:rPr>
            </w:pPr>
          </w:p>
        </w:tc>
        <w:tc>
          <w:tcPr>
            <w:tcW w:w="1167" w:type="pct"/>
            <w:vMerge/>
            <w:tcBorders>
              <w:top w:val="single" w:sz="4" w:space="0" w:color="auto"/>
              <w:left w:val="single" w:sz="4" w:space="0" w:color="auto"/>
              <w:bottom w:val="single" w:sz="4" w:space="0" w:color="auto"/>
              <w:right w:val="single" w:sz="4" w:space="0" w:color="auto"/>
            </w:tcBorders>
            <w:vAlign w:val="center"/>
            <w:hideMark/>
          </w:tcPr>
          <w:p w14:paraId="66451E98" w14:textId="77777777" w:rsidR="00A17926" w:rsidRPr="00BA527E" w:rsidRDefault="00A17926" w:rsidP="00217DF7">
            <w:pPr>
              <w:widowControl/>
              <w:autoSpaceDE/>
              <w:autoSpaceDN/>
              <w:adjustRightInd/>
              <w:rPr>
                <w:rFonts w:eastAsia="Calibri" w:cs="Calibri"/>
                <w:b/>
                <w:color w:val="000000"/>
                <w:sz w:val="24"/>
                <w:szCs w:val="24"/>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04B3AAA7" w14:textId="77777777" w:rsidR="00A17926" w:rsidRPr="00BA527E" w:rsidRDefault="00A17926" w:rsidP="00217DF7">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7BA67EB0" w14:textId="5A820C57" w:rsidR="00A17926" w:rsidRPr="00BA527E" w:rsidRDefault="00A17926" w:rsidP="00217DF7">
            <w:pPr>
              <w:widowControl/>
              <w:suppressAutoHyphens/>
              <w:autoSpaceDE/>
              <w:autoSpaceDN/>
              <w:adjustRightInd/>
              <w:rPr>
                <w:rFonts w:eastAsia="Calibri" w:cs="Calibri"/>
                <w:color w:val="000000"/>
                <w:sz w:val="24"/>
                <w:szCs w:val="24"/>
              </w:rPr>
            </w:pPr>
            <w:r w:rsidRPr="00BA527E">
              <w:rPr>
                <w:rFonts w:eastAsia="Calibri" w:cs="Calibri"/>
                <w:color w:val="000000"/>
                <w:sz w:val="24"/>
                <w:szCs w:val="24"/>
              </w:rPr>
              <w:t>Об</w:t>
            </w:r>
            <w:r w:rsidR="006A1BDB" w:rsidRPr="00BA527E">
              <w:rPr>
                <w:rFonts w:eastAsia="Calibri" w:cs="Calibri"/>
                <w:color w:val="000000"/>
                <w:sz w:val="24"/>
                <w:szCs w:val="24"/>
              </w:rPr>
              <w:t>щая,</w:t>
            </w:r>
          </w:p>
          <w:p w14:paraId="3D5724B7" w14:textId="67530DDB" w:rsidR="00A17926" w:rsidRPr="00BA527E" w:rsidRDefault="00A17926" w:rsidP="00217DF7">
            <w:pPr>
              <w:widowControl/>
              <w:suppressAutoHyphens/>
              <w:autoSpaceDE/>
              <w:autoSpaceDN/>
              <w:adjustRightInd/>
              <w:rPr>
                <w:rFonts w:eastAsia="Calibri" w:cs="Calibri"/>
                <w:color w:val="000000"/>
                <w:sz w:val="24"/>
                <w:szCs w:val="24"/>
              </w:rPr>
            </w:pPr>
            <w:r w:rsidRPr="00BA527E">
              <w:rPr>
                <w:rFonts w:eastAsia="Calibri" w:cs="Calibri"/>
                <w:color w:val="000000"/>
                <w:sz w:val="24"/>
                <w:szCs w:val="24"/>
              </w:rPr>
              <w:t xml:space="preserve">в </w:t>
            </w:r>
            <w:proofErr w:type="spellStart"/>
            <w:r w:rsidRPr="00BA527E">
              <w:rPr>
                <w:rFonts w:eastAsia="Calibri" w:cs="Calibri"/>
                <w:color w:val="000000"/>
                <w:sz w:val="24"/>
                <w:szCs w:val="24"/>
              </w:rPr>
              <w:t>т.ч</w:t>
            </w:r>
            <w:proofErr w:type="spellEnd"/>
            <w:r w:rsidRPr="00BA527E">
              <w:rPr>
                <w:rFonts w:eastAsia="Calibri" w:cs="Calibri"/>
                <w:color w:val="000000"/>
                <w:sz w:val="24"/>
                <w:szCs w:val="24"/>
              </w:rPr>
              <w:t>.:</w:t>
            </w:r>
          </w:p>
        </w:tc>
        <w:tc>
          <w:tcPr>
            <w:tcW w:w="480" w:type="pct"/>
            <w:tcBorders>
              <w:top w:val="single" w:sz="4" w:space="0" w:color="auto"/>
              <w:left w:val="single" w:sz="4" w:space="0" w:color="auto"/>
              <w:bottom w:val="single" w:sz="4" w:space="0" w:color="auto"/>
              <w:right w:val="single" w:sz="4" w:space="0" w:color="auto"/>
            </w:tcBorders>
            <w:vAlign w:val="center"/>
            <w:hideMark/>
          </w:tcPr>
          <w:p w14:paraId="53286735" w14:textId="7601D58C" w:rsidR="00A17926" w:rsidRPr="00BA527E" w:rsidRDefault="00A17926" w:rsidP="00217DF7">
            <w:pPr>
              <w:widowControl/>
              <w:suppressAutoHyphens/>
              <w:autoSpaceDE/>
              <w:autoSpaceDN/>
              <w:adjustRightInd/>
              <w:rPr>
                <w:rFonts w:eastAsia="Calibri" w:cs="Calibri"/>
                <w:color w:val="000000"/>
                <w:sz w:val="24"/>
                <w:szCs w:val="24"/>
              </w:rPr>
            </w:pPr>
            <w:r w:rsidRPr="00BA527E">
              <w:rPr>
                <w:rFonts w:eastAsia="Calibri" w:cs="Calibri"/>
                <w:color w:val="000000"/>
                <w:sz w:val="24"/>
                <w:szCs w:val="24"/>
              </w:rPr>
              <w:t>Лек</w:t>
            </w:r>
            <w:r w:rsidR="006A1BDB" w:rsidRPr="00BA527E">
              <w:rPr>
                <w:rFonts w:eastAsia="Calibri" w:cs="Calibri"/>
                <w:color w:val="000000"/>
                <w:sz w:val="24"/>
                <w:szCs w:val="24"/>
              </w:rPr>
              <w:t>ции</w:t>
            </w:r>
          </w:p>
          <w:p w14:paraId="500C3737" w14:textId="290F6A05" w:rsidR="00A17926" w:rsidRPr="00BA527E" w:rsidRDefault="00A17926" w:rsidP="00217DF7">
            <w:pPr>
              <w:widowControl/>
              <w:suppressAutoHyphens/>
              <w:autoSpaceDE/>
              <w:autoSpaceDN/>
              <w:adjustRightInd/>
              <w:rPr>
                <w:rFonts w:eastAsia="Calibri" w:cs="Calibri"/>
                <w:color w:val="000000"/>
                <w:sz w:val="24"/>
                <w:szCs w:val="24"/>
              </w:rPr>
            </w:pPr>
          </w:p>
        </w:tc>
        <w:tc>
          <w:tcPr>
            <w:tcW w:w="684" w:type="pct"/>
            <w:tcBorders>
              <w:top w:val="single" w:sz="4" w:space="0" w:color="auto"/>
              <w:left w:val="single" w:sz="4" w:space="0" w:color="auto"/>
              <w:bottom w:val="single" w:sz="4" w:space="0" w:color="auto"/>
              <w:right w:val="single" w:sz="4" w:space="0" w:color="auto"/>
            </w:tcBorders>
            <w:vAlign w:val="center"/>
            <w:hideMark/>
          </w:tcPr>
          <w:p w14:paraId="7FAF2672" w14:textId="3CE8B9BA" w:rsidR="00A17926" w:rsidRPr="00BA527E" w:rsidRDefault="00A17926" w:rsidP="00217DF7">
            <w:pPr>
              <w:widowControl/>
              <w:suppressAutoHyphens/>
              <w:autoSpaceDE/>
              <w:autoSpaceDN/>
              <w:adjustRightInd/>
              <w:rPr>
                <w:rFonts w:eastAsia="Calibri" w:cs="Calibri"/>
                <w:color w:val="000000"/>
                <w:sz w:val="24"/>
                <w:szCs w:val="24"/>
              </w:rPr>
            </w:pPr>
            <w:r w:rsidRPr="00BA527E">
              <w:rPr>
                <w:rFonts w:eastAsia="Calibri" w:cs="Calibri"/>
                <w:color w:val="000000"/>
                <w:sz w:val="24"/>
                <w:szCs w:val="24"/>
              </w:rPr>
              <w:t>Семинары,</w:t>
            </w:r>
            <w:r w:rsidR="006A1BDB" w:rsidRPr="00BA527E">
              <w:rPr>
                <w:rFonts w:eastAsia="Calibri" w:cs="Calibri"/>
                <w:color w:val="000000"/>
                <w:sz w:val="24"/>
                <w:szCs w:val="24"/>
              </w:rPr>
              <w:t xml:space="preserve"> практические</w:t>
            </w:r>
            <w:r w:rsidRPr="00BA527E">
              <w:rPr>
                <w:rFonts w:eastAsia="Calibri" w:cs="Calibri"/>
                <w:color w:val="000000"/>
                <w:sz w:val="24"/>
                <w:szCs w:val="24"/>
              </w:rPr>
              <w:t xml:space="preserve"> занятия</w:t>
            </w: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7D62F213" w14:textId="77777777" w:rsidR="00A17926" w:rsidRPr="00BA527E" w:rsidRDefault="00A17926" w:rsidP="00217DF7">
            <w:pPr>
              <w:widowControl/>
              <w:autoSpaceDE/>
              <w:autoSpaceDN/>
              <w:adjustRightInd/>
              <w:rPr>
                <w:rFonts w:eastAsia="Calibri" w:cs="Calibri"/>
                <w:b/>
                <w:color w:val="000000"/>
                <w:sz w:val="24"/>
                <w:szCs w:val="24"/>
              </w:rPr>
            </w:pPr>
          </w:p>
        </w:tc>
        <w:tc>
          <w:tcPr>
            <w:tcW w:w="959" w:type="pct"/>
            <w:vMerge/>
            <w:tcBorders>
              <w:left w:val="single" w:sz="4" w:space="0" w:color="auto"/>
              <w:bottom w:val="single" w:sz="4" w:space="0" w:color="auto"/>
              <w:right w:val="single" w:sz="4" w:space="0" w:color="auto"/>
            </w:tcBorders>
            <w:vAlign w:val="center"/>
            <w:hideMark/>
          </w:tcPr>
          <w:p w14:paraId="57EDBD1C" w14:textId="77777777" w:rsidR="00A17926" w:rsidRPr="00BA527E" w:rsidRDefault="00A17926" w:rsidP="00217DF7">
            <w:pPr>
              <w:widowControl/>
              <w:autoSpaceDE/>
              <w:autoSpaceDN/>
              <w:adjustRightInd/>
              <w:rPr>
                <w:rFonts w:eastAsia="Calibri" w:cs="Calibri"/>
                <w:b/>
                <w:color w:val="000000"/>
                <w:sz w:val="24"/>
                <w:szCs w:val="24"/>
              </w:rPr>
            </w:pPr>
          </w:p>
        </w:tc>
      </w:tr>
      <w:tr w:rsidR="00BA527E" w:rsidRPr="00BA527E" w14:paraId="534389C9" w14:textId="77777777" w:rsidTr="00FB3689">
        <w:trPr>
          <w:trHeight w:val="840"/>
        </w:trPr>
        <w:tc>
          <w:tcPr>
            <w:tcW w:w="244" w:type="pct"/>
            <w:tcBorders>
              <w:top w:val="single" w:sz="4" w:space="0" w:color="auto"/>
              <w:left w:val="single" w:sz="4" w:space="0" w:color="auto"/>
              <w:bottom w:val="single" w:sz="4" w:space="0" w:color="auto"/>
              <w:right w:val="single" w:sz="4" w:space="0" w:color="auto"/>
            </w:tcBorders>
            <w:vAlign w:val="center"/>
          </w:tcPr>
          <w:p w14:paraId="0AB474B2" w14:textId="77777777" w:rsidR="00BA527E" w:rsidRPr="00BA527E" w:rsidRDefault="00BA527E" w:rsidP="00BA527E">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67" w:type="pct"/>
            <w:tcBorders>
              <w:top w:val="single" w:sz="4" w:space="0" w:color="auto"/>
              <w:left w:val="single" w:sz="4" w:space="0" w:color="auto"/>
              <w:bottom w:val="single" w:sz="4" w:space="0" w:color="auto"/>
              <w:right w:val="single" w:sz="4" w:space="0" w:color="auto"/>
            </w:tcBorders>
          </w:tcPr>
          <w:p w14:paraId="47ED7CCC" w14:textId="005DA2F4" w:rsidR="00BA527E" w:rsidRPr="00BA527E" w:rsidRDefault="00BA527E" w:rsidP="00BA527E">
            <w:pPr>
              <w:widowControl/>
              <w:tabs>
                <w:tab w:val="right" w:pos="9356"/>
              </w:tabs>
              <w:suppressAutoHyphens/>
              <w:autoSpaceDE/>
              <w:autoSpaceDN/>
              <w:adjustRightInd/>
              <w:rPr>
                <w:rFonts w:eastAsia="Calibri"/>
                <w:color w:val="000000"/>
                <w:sz w:val="24"/>
                <w:szCs w:val="24"/>
              </w:rPr>
            </w:pPr>
            <w:r w:rsidRPr="00BA527E">
              <w:rPr>
                <w:rFonts w:eastAsia="Georgia"/>
                <w:sz w:val="24"/>
                <w:szCs w:val="24"/>
              </w:rPr>
              <w:t>Сложности в работе с командой и продуктом</w:t>
            </w:r>
          </w:p>
        </w:tc>
        <w:tc>
          <w:tcPr>
            <w:tcW w:w="438" w:type="pct"/>
            <w:tcBorders>
              <w:top w:val="single" w:sz="4" w:space="0" w:color="auto"/>
              <w:left w:val="single" w:sz="4" w:space="0" w:color="auto"/>
              <w:bottom w:val="single" w:sz="4" w:space="0" w:color="auto"/>
              <w:right w:val="single" w:sz="4" w:space="0" w:color="auto"/>
            </w:tcBorders>
            <w:vAlign w:val="center"/>
          </w:tcPr>
          <w:p w14:paraId="7CD9776C" w14:textId="0C24055F" w:rsidR="00BA527E" w:rsidRPr="00BA527E" w:rsidRDefault="00BA527E" w:rsidP="00BA527E">
            <w:pPr>
              <w:widowControl/>
              <w:autoSpaceDE/>
              <w:autoSpaceDN/>
              <w:adjustRightInd/>
              <w:jc w:val="center"/>
              <w:rPr>
                <w:rFonts w:eastAsia="Calibri"/>
                <w:color w:val="000000"/>
                <w:sz w:val="24"/>
                <w:szCs w:val="24"/>
              </w:rPr>
            </w:pPr>
            <w:r>
              <w:rPr>
                <w:rFonts w:eastAsia="Calibri"/>
                <w:color w:val="000000"/>
                <w:sz w:val="24"/>
                <w:szCs w:val="24"/>
              </w:rPr>
              <w:t>62</w:t>
            </w:r>
          </w:p>
        </w:tc>
        <w:tc>
          <w:tcPr>
            <w:tcW w:w="481" w:type="pct"/>
            <w:tcBorders>
              <w:top w:val="single" w:sz="4" w:space="0" w:color="auto"/>
              <w:left w:val="single" w:sz="4" w:space="0" w:color="auto"/>
              <w:bottom w:val="single" w:sz="4" w:space="0" w:color="auto"/>
              <w:right w:val="single" w:sz="4" w:space="0" w:color="auto"/>
            </w:tcBorders>
            <w:vAlign w:val="center"/>
          </w:tcPr>
          <w:p w14:paraId="3DC757DB" w14:textId="34B57EDC"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0" w:type="pct"/>
            <w:tcBorders>
              <w:top w:val="single" w:sz="4" w:space="0" w:color="auto"/>
              <w:left w:val="single" w:sz="4" w:space="0" w:color="auto"/>
              <w:bottom w:val="single" w:sz="4" w:space="0" w:color="auto"/>
              <w:right w:val="single" w:sz="4" w:space="0" w:color="auto"/>
            </w:tcBorders>
            <w:vAlign w:val="center"/>
          </w:tcPr>
          <w:p w14:paraId="23823C82" w14:textId="664B6B11"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84" w:type="pct"/>
            <w:tcBorders>
              <w:top w:val="single" w:sz="4" w:space="0" w:color="auto"/>
              <w:left w:val="single" w:sz="4" w:space="0" w:color="auto"/>
              <w:bottom w:val="single" w:sz="4" w:space="0" w:color="auto"/>
              <w:right w:val="single" w:sz="4" w:space="0" w:color="auto"/>
            </w:tcBorders>
            <w:vAlign w:val="center"/>
          </w:tcPr>
          <w:p w14:paraId="565819CC" w14:textId="15A32863"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46" w:type="pct"/>
            <w:tcBorders>
              <w:top w:val="single" w:sz="4" w:space="0" w:color="auto"/>
              <w:left w:val="single" w:sz="4" w:space="0" w:color="auto"/>
              <w:bottom w:val="single" w:sz="4" w:space="0" w:color="auto"/>
              <w:right w:val="single" w:sz="4" w:space="0" w:color="auto"/>
            </w:tcBorders>
            <w:vAlign w:val="center"/>
          </w:tcPr>
          <w:p w14:paraId="0CE28765" w14:textId="55739560"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959" w:type="pct"/>
            <w:vMerge w:val="restart"/>
            <w:tcBorders>
              <w:top w:val="single" w:sz="4" w:space="0" w:color="auto"/>
              <w:left w:val="single" w:sz="4" w:space="0" w:color="auto"/>
              <w:right w:val="single" w:sz="4" w:space="0" w:color="auto"/>
            </w:tcBorders>
            <w:vAlign w:val="center"/>
            <w:hideMark/>
          </w:tcPr>
          <w:p w14:paraId="2CD3C544" w14:textId="446C1105" w:rsidR="00BA527E" w:rsidRPr="00BA527E" w:rsidRDefault="000A150A" w:rsidP="000A150A">
            <w:pPr>
              <w:widowControl/>
              <w:suppressAutoHyphens/>
              <w:autoSpaceDE/>
              <w:autoSpaceDN/>
              <w:adjustRightInd/>
              <w:rPr>
                <w:rFonts w:eastAsia="Calibri" w:cs="Calibri"/>
                <w:color w:val="000000"/>
                <w:sz w:val="24"/>
                <w:szCs w:val="24"/>
              </w:rPr>
            </w:pPr>
            <w:r w:rsidRPr="00306905">
              <w:rPr>
                <w:rFonts w:eastAsia="Calibri" w:cs="Calibri"/>
                <w:color w:val="000000"/>
                <w:sz w:val="24"/>
                <w:szCs w:val="24"/>
              </w:rPr>
              <w:t>Участие в решении задач</w:t>
            </w:r>
            <w:r>
              <w:rPr>
                <w:rFonts w:eastAsia="Calibri" w:cs="Calibri"/>
                <w:color w:val="000000"/>
                <w:sz w:val="24"/>
                <w:szCs w:val="24"/>
              </w:rPr>
              <w:t>. Дискуссия, о</w:t>
            </w:r>
            <w:r w:rsidRPr="00306905">
              <w:rPr>
                <w:rFonts w:eastAsia="Calibri" w:cs="Calibri"/>
                <w:color w:val="000000"/>
                <w:sz w:val="24"/>
                <w:szCs w:val="24"/>
              </w:rPr>
              <w:t>бсуждение решенных задач</w:t>
            </w:r>
            <w:r>
              <w:rPr>
                <w:rFonts w:eastAsia="Calibri" w:cs="Calibri"/>
                <w:color w:val="000000"/>
                <w:sz w:val="24"/>
                <w:szCs w:val="24"/>
              </w:rPr>
              <w:t>. В</w:t>
            </w:r>
            <w:r w:rsidRPr="00306905">
              <w:rPr>
                <w:rFonts w:eastAsia="Calibri" w:cs="Calibri"/>
                <w:color w:val="000000"/>
                <w:sz w:val="24"/>
                <w:szCs w:val="24"/>
              </w:rPr>
              <w:t xml:space="preserve">ыполнение </w:t>
            </w:r>
            <w:r>
              <w:rPr>
                <w:rFonts w:eastAsia="Calibri" w:cs="Calibri"/>
                <w:color w:val="000000"/>
                <w:sz w:val="24"/>
                <w:szCs w:val="24"/>
              </w:rPr>
              <w:t xml:space="preserve">и защита </w:t>
            </w:r>
            <w:r w:rsidRPr="00306905">
              <w:rPr>
                <w:rFonts w:eastAsia="Calibri" w:cs="Calibri"/>
                <w:color w:val="000000"/>
                <w:sz w:val="24"/>
                <w:szCs w:val="24"/>
              </w:rPr>
              <w:t>практических работ</w:t>
            </w:r>
            <w:r w:rsidRPr="000A150A">
              <w:rPr>
                <w:rFonts w:eastAsia="Calibri" w:cs="Calibri"/>
                <w:color w:val="000000"/>
                <w:sz w:val="24"/>
                <w:szCs w:val="24"/>
              </w:rPr>
              <w:tab/>
            </w:r>
          </w:p>
        </w:tc>
      </w:tr>
      <w:tr w:rsidR="00BA527E" w:rsidRPr="00BA527E" w14:paraId="1F7A319D" w14:textId="77777777" w:rsidTr="00FB3689">
        <w:tc>
          <w:tcPr>
            <w:tcW w:w="244" w:type="pct"/>
            <w:tcBorders>
              <w:top w:val="single" w:sz="4" w:space="0" w:color="auto"/>
              <w:left w:val="single" w:sz="4" w:space="0" w:color="auto"/>
              <w:bottom w:val="single" w:sz="4" w:space="0" w:color="auto"/>
              <w:right w:val="single" w:sz="4" w:space="0" w:color="auto"/>
            </w:tcBorders>
            <w:vAlign w:val="center"/>
          </w:tcPr>
          <w:p w14:paraId="6109B3D1" w14:textId="77777777" w:rsidR="00BA527E" w:rsidRPr="00BA527E" w:rsidRDefault="00BA527E" w:rsidP="00BA527E">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67" w:type="pct"/>
            <w:tcBorders>
              <w:top w:val="single" w:sz="4" w:space="0" w:color="auto"/>
              <w:left w:val="single" w:sz="4" w:space="0" w:color="auto"/>
              <w:bottom w:val="single" w:sz="4" w:space="0" w:color="auto"/>
              <w:right w:val="single" w:sz="4" w:space="0" w:color="auto"/>
            </w:tcBorders>
          </w:tcPr>
          <w:p w14:paraId="78C4A68E" w14:textId="77777777" w:rsidR="00BA527E" w:rsidRDefault="00BA527E" w:rsidP="00BA527E">
            <w:pPr>
              <w:widowControl/>
              <w:tabs>
                <w:tab w:val="right" w:pos="9356"/>
              </w:tabs>
              <w:suppressAutoHyphens/>
              <w:autoSpaceDE/>
              <w:autoSpaceDN/>
              <w:adjustRightInd/>
              <w:rPr>
                <w:rFonts w:eastAsia="Georgia"/>
                <w:sz w:val="24"/>
                <w:szCs w:val="24"/>
              </w:rPr>
            </w:pPr>
            <w:r w:rsidRPr="00BA527E">
              <w:rPr>
                <w:rFonts w:eastAsia="Georgia"/>
                <w:sz w:val="24"/>
                <w:szCs w:val="24"/>
              </w:rPr>
              <w:t>Начало работы с командой</w:t>
            </w:r>
          </w:p>
          <w:p w14:paraId="4C4443EC" w14:textId="2341198C" w:rsidR="00FB3689" w:rsidRPr="00BA527E" w:rsidRDefault="00FB3689" w:rsidP="00BA527E">
            <w:pPr>
              <w:widowControl/>
              <w:tabs>
                <w:tab w:val="right" w:pos="9356"/>
              </w:tabs>
              <w:suppressAutoHyphens/>
              <w:autoSpaceDE/>
              <w:autoSpaceDN/>
              <w:adjustRightInd/>
              <w:rPr>
                <w:rFonts w:eastAsia="Calibri"/>
                <w:color w:val="000000"/>
                <w:sz w:val="24"/>
                <w:szCs w:val="24"/>
              </w:rPr>
            </w:pPr>
          </w:p>
        </w:tc>
        <w:tc>
          <w:tcPr>
            <w:tcW w:w="438" w:type="pct"/>
            <w:tcBorders>
              <w:top w:val="single" w:sz="4" w:space="0" w:color="auto"/>
              <w:left w:val="single" w:sz="4" w:space="0" w:color="auto"/>
              <w:bottom w:val="single" w:sz="4" w:space="0" w:color="auto"/>
              <w:right w:val="single" w:sz="4" w:space="0" w:color="auto"/>
            </w:tcBorders>
            <w:vAlign w:val="center"/>
          </w:tcPr>
          <w:p w14:paraId="71EE9D42" w14:textId="768DA408" w:rsidR="00BA527E" w:rsidRPr="00BA527E" w:rsidRDefault="00BA527E" w:rsidP="00BA527E">
            <w:pPr>
              <w:widowControl/>
              <w:autoSpaceDE/>
              <w:autoSpaceDN/>
              <w:adjustRightInd/>
              <w:jc w:val="center"/>
              <w:rPr>
                <w:rFonts w:eastAsia="Calibri"/>
                <w:color w:val="000000"/>
                <w:sz w:val="24"/>
                <w:szCs w:val="24"/>
              </w:rPr>
            </w:pPr>
            <w:r>
              <w:rPr>
                <w:rFonts w:eastAsia="Calibri"/>
                <w:color w:val="000000"/>
                <w:sz w:val="24"/>
                <w:szCs w:val="24"/>
              </w:rPr>
              <w:t>62</w:t>
            </w:r>
          </w:p>
        </w:tc>
        <w:tc>
          <w:tcPr>
            <w:tcW w:w="481" w:type="pct"/>
            <w:tcBorders>
              <w:top w:val="single" w:sz="4" w:space="0" w:color="auto"/>
              <w:left w:val="single" w:sz="4" w:space="0" w:color="auto"/>
              <w:bottom w:val="single" w:sz="4" w:space="0" w:color="auto"/>
              <w:right w:val="single" w:sz="4" w:space="0" w:color="auto"/>
            </w:tcBorders>
            <w:vAlign w:val="center"/>
          </w:tcPr>
          <w:p w14:paraId="6A13D5B9" w14:textId="28BA1844"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0" w:type="pct"/>
            <w:tcBorders>
              <w:top w:val="single" w:sz="4" w:space="0" w:color="auto"/>
              <w:left w:val="single" w:sz="4" w:space="0" w:color="auto"/>
              <w:bottom w:val="single" w:sz="4" w:space="0" w:color="auto"/>
              <w:right w:val="single" w:sz="4" w:space="0" w:color="auto"/>
            </w:tcBorders>
            <w:vAlign w:val="center"/>
          </w:tcPr>
          <w:p w14:paraId="15FB1804" w14:textId="76574709"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84" w:type="pct"/>
            <w:tcBorders>
              <w:top w:val="single" w:sz="4" w:space="0" w:color="auto"/>
              <w:left w:val="single" w:sz="4" w:space="0" w:color="auto"/>
              <w:bottom w:val="single" w:sz="4" w:space="0" w:color="auto"/>
              <w:right w:val="single" w:sz="4" w:space="0" w:color="auto"/>
            </w:tcBorders>
            <w:vAlign w:val="center"/>
          </w:tcPr>
          <w:p w14:paraId="5CD503F4" w14:textId="5678524E"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46" w:type="pct"/>
            <w:tcBorders>
              <w:top w:val="single" w:sz="4" w:space="0" w:color="auto"/>
              <w:left w:val="single" w:sz="4" w:space="0" w:color="auto"/>
              <w:bottom w:val="single" w:sz="4" w:space="0" w:color="auto"/>
              <w:right w:val="single" w:sz="4" w:space="0" w:color="auto"/>
            </w:tcBorders>
            <w:vAlign w:val="center"/>
          </w:tcPr>
          <w:p w14:paraId="730591D0" w14:textId="17F238EE"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959" w:type="pct"/>
            <w:vMerge/>
            <w:tcBorders>
              <w:left w:val="single" w:sz="4" w:space="0" w:color="auto"/>
              <w:right w:val="single" w:sz="4" w:space="0" w:color="auto"/>
            </w:tcBorders>
            <w:vAlign w:val="center"/>
          </w:tcPr>
          <w:p w14:paraId="37B7C12A" w14:textId="0D388A15" w:rsidR="00BA527E" w:rsidRPr="00BA527E" w:rsidRDefault="00BA527E" w:rsidP="00BA527E">
            <w:pPr>
              <w:suppressAutoHyphens/>
              <w:rPr>
                <w:rFonts w:eastAsia="Calibri" w:cs="Calibri"/>
                <w:color w:val="000000"/>
                <w:sz w:val="24"/>
                <w:szCs w:val="24"/>
              </w:rPr>
            </w:pPr>
          </w:p>
        </w:tc>
      </w:tr>
      <w:tr w:rsidR="00BA527E" w:rsidRPr="00BA527E" w14:paraId="54975AB2" w14:textId="77777777" w:rsidTr="00FB3689">
        <w:tc>
          <w:tcPr>
            <w:tcW w:w="244" w:type="pct"/>
            <w:tcBorders>
              <w:top w:val="single" w:sz="4" w:space="0" w:color="auto"/>
              <w:left w:val="single" w:sz="4" w:space="0" w:color="auto"/>
              <w:bottom w:val="single" w:sz="4" w:space="0" w:color="auto"/>
              <w:right w:val="single" w:sz="4" w:space="0" w:color="auto"/>
            </w:tcBorders>
            <w:vAlign w:val="center"/>
          </w:tcPr>
          <w:p w14:paraId="2DCE2735" w14:textId="77777777" w:rsidR="00BA527E" w:rsidRPr="00BA527E" w:rsidRDefault="00BA527E" w:rsidP="00BA527E">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67" w:type="pct"/>
            <w:tcBorders>
              <w:top w:val="single" w:sz="4" w:space="0" w:color="auto"/>
              <w:left w:val="single" w:sz="4" w:space="0" w:color="auto"/>
              <w:bottom w:val="single" w:sz="4" w:space="0" w:color="auto"/>
              <w:right w:val="single" w:sz="4" w:space="0" w:color="auto"/>
            </w:tcBorders>
          </w:tcPr>
          <w:p w14:paraId="58C2E78E" w14:textId="137DDE77" w:rsidR="00BA527E" w:rsidRPr="00BA527E" w:rsidRDefault="00BA527E" w:rsidP="00BA527E">
            <w:pPr>
              <w:widowControl/>
              <w:tabs>
                <w:tab w:val="right" w:pos="9356"/>
              </w:tabs>
              <w:suppressAutoHyphens/>
              <w:autoSpaceDE/>
              <w:autoSpaceDN/>
              <w:adjustRightInd/>
              <w:rPr>
                <w:rFonts w:eastAsia="Calibri"/>
                <w:color w:val="000000"/>
                <w:sz w:val="24"/>
                <w:szCs w:val="24"/>
              </w:rPr>
            </w:pPr>
            <w:r w:rsidRPr="00BA527E">
              <w:rPr>
                <w:rFonts w:eastAsia="Georgia"/>
                <w:sz w:val="24"/>
                <w:szCs w:val="24"/>
              </w:rPr>
              <w:t xml:space="preserve">Управление разработкой для </w:t>
            </w:r>
            <w:proofErr w:type="spellStart"/>
            <w:r w:rsidRPr="00BA527E">
              <w:rPr>
                <w:rFonts w:eastAsia="Georgia"/>
                <w:sz w:val="24"/>
                <w:szCs w:val="24"/>
              </w:rPr>
              <w:t>продакт</w:t>
            </w:r>
            <w:proofErr w:type="spellEnd"/>
            <w:r w:rsidRPr="00BA527E">
              <w:rPr>
                <w:rFonts w:eastAsia="Georgia"/>
                <w:sz w:val="24"/>
                <w:szCs w:val="24"/>
              </w:rPr>
              <w:t>-менеджеров</w:t>
            </w:r>
          </w:p>
        </w:tc>
        <w:tc>
          <w:tcPr>
            <w:tcW w:w="438" w:type="pct"/>
            <w:tcBorders>
              <w:top w:val="single" w:sz="4" w:space="0" w:color="auto"/>
              <w:left w:val="single" w:sz="4" w:space="0" w:color="auto"/>
              <w:bottom w:val="single" w:sz="4" w:space="0" w:color="auto"/>
              <w:right w:val="single" w:sz="4" w:space="0" w:color="auto"/>
            </w:tcBorders>
            <w:vAlign w:val="center"/>
          </w:tcPr>
          <w:p w14:paraId="483A217B" w14:textId="77D5DB21" w:rsidR="00BA527E" w:rsidRPr="00BA527E" w:rsidRDefault="00BA527E" w:rsidP="00BA527E">
            <w:pPr>
              <w:widowControl/>
              <w:autoSpaceDE/>
              <w:autoSpaceDN/>
              <w:adjustRightInd/>
              <w:jc w:val="center"/>
              <w:rPr>
                <w:rFonts w:eastAsia="Calibri"/>
                <w:color w:val="000000"/>
                <w:sz w:val="24"/>
                <w:szCs w:val="24"/>
              </w:rPr>
            </w:pPr>
            <w:r>
              <w:rPr>
                <w:rFonts w:eastAsia="Calibri"/>
                <w:color w:val="000000"/>
                <w:sz w:val="24"/>
                <w:szCs w:val="24"/>
              </w:rPr>
              <w:t>92</w:t>
            </w:r>
          </w:p>
        </w:tc>
        <w:tc>
          <w:tcPr>
            <w:tcW w:w="481" w:type="pct"/>
            <w:tcBorders>
              <w:top w:val="single" w:sz="4" w:space="0" w:color="auto"/>
              <w:left w:val="single" w:sz="4" w:space="0" w:color="auto"/>
              <w:bottom w:val="single" w:sz="4" w:space="0" w:color="auto"/>
              <w:right w:val="single" w:sz="4" w:space="0" w:color="auto"/>
            </w:tcBorders>
            <w:vAlign w:val="center"/>
          </w:tcPr>
          <w:p w14:paraId="79233EED" w14:textId="21501D03"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480" w:type="pct"/>
            <w:tcBorders>
              <w:top w:val="single" w:sz="4" w:space="0" w:color="auto"/>
              <w:left w:val="single" w:sz="4" w:space="0" w:color="auto"/>
              <w:bottom w:val="single" w:sz="4" w:space="0" w:color="auto"/>
              <w:right w:val="single" w:sz="4" w:space="0" w:color="auto"/>
            </w:tcBorders>
            <w:vAlign w:val="center"/>
          </w:tcPr>
          <w:p w14:paraId="583202BB" w14:textId="0D4D18A3"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84" w:type="pct"/>
            <w:tcBorders>
              <w:top w:val="single" w:sz="4" w:space="0" w:color="auto"/>
              <w:left w:val="single" w:sz="4" w:space="0" w:color="auto"/>
              <w:bottom w:val="single" w:sz="4" w:space="0" w:color="auto"/>
              <w:right w:val="single" w:sz="4" w:space="0" w:color="auto"/>
            </w:tcBorders>
            <w:vAlign w:val="center"/>
          </w:tcPr>
          <w:p w14:paraId="119FAADC" w14:textId="7FB845CA"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24</w:t>
            </w:r>
          </w:p>
        </w:tc>
        <w:tc>
          <w:tcPr>
            <w:tcW w:w="546" w:type="pct"/>
            <w:tcBorders>
              <w:top w:val="single" w:sz="4" w:space="0" w:color="auto"/>
              <w:left w:val="single" w:sz="4" w:space="0" w:color="auto"/>
              <w:bottom w:val="single" w:sz="4" w:space="0" w:color="auto"/>
              <w:right w:val="single" w:sz="4" w:space="0" w:color="auto"/>
            </w:tcBorders>
            <w:vAlign w:val="center"/>
          </w:tcPr>
          <w:p w14:paraId="356A751E" w14:textId="13137E7B" w:rsidR="00BA527E" w:rsidRPr="00BA527E" w:rsidRDefault="00BA527E" w:rsidP="00BA527E">
            <w:pPr>
              <w:widowControl/>
              <w:suppressAutoHyphens/>
              <w:autoSpaceDE/>
              <w:autoSpaceDN/>
              <w:adjustRightInd/>
              <w:jc w:val="center"/>
              <w:rPr>
                <w:rFonts w:eastAsia="Calibri"/>
                <w:color w:val="000000"/>
                <w:sz w:val="24"/>
                <w:szCs w:val="24"/>
              </w:rPr>
            </w:pPr>
            <w:r>
              <w:rPr>
                <w:rFonts w:eastAsia="Calibri"/>
                <w:color w:val="000000"/>
                <w:sz w:val="24"/>
                <w:szCs w:val="24"/>
              </w:rPr>
              <w:t>66</w:t>
            </w:r>
          </w:p>
        </w:tc>
        <w:tc>
          <w:tcPr>
            <w:tcW w:w="959" w:type="pct"/>
            <w:vMerge/>
            <w:tcBorders>
              <w:left w:val="single" w:sz="4" w:space="0" w:color="auto"/>
              <w:right w:val="single" w:sz="4" w:space="0" w:color="auto"/>
            </w:tcBorders>
            <w:vAlign w:val="center"/>
          </w:tcPr>
          <w:p w14:paraId="501BC668" w14:textId="33169FF1" w:rsidR="00BA527E" w:rsidRPr="00BA527E" w:rsidRDefault="00BA527E" w:rsidP="00BA527E">
            <w:pPr>
              <w:suppressAutoHyphens/>
              <w:rPr>
                <w:rFonts w:eastAsia="Calibri" w:cs="Calibri"/>
                <w:color w:val="000000"/>
                <w:sz w:val="24"/>
                <w:szCs w:val="24"/>
              </w:rPr>
            </w:pPr>
          </w:p>
        </w:tc>
      </w:tr>
      <w:tr w:rsidR="00BA527E" w:rsidRPr="00BA527E" w14:paraId="6808CE01" w14:textId="77777777" w:rsidTr="00FB3689">
        <w:tc>
          <w:tcPr>
            <w:tcW w:w="244" w:type="pct"/>
            <w:tcBorders>
              <w:top w:val="single" w:sz="4" w:space="0" w:color="auto"/>
              <w:left w:val="single" w:sz="4" w:space="0" w:color="auto"/>
              <w:bottom w:val="single" w:sz="4" w:space="0" w:color="auto"/>
              <w:right w:val="single" w:sz="4" w:space="0" w:color="auto"/>
            </w:tcBorders>
            <w:vAlign w:val="center"/>
          </w:tcPr>
          <w:p w14:paraId="3E91465C" w14:textId="77777777" w:rsidR="00BA527E" w:rsidRPr="00BA527E" w:rsidRDefault="00BA527E" w:rsidP="00BA527E">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67" w:type="pct"/>
            <w:tcBorders>
              <w:top w:val="single" w:sz="4" w:space="0" w:color="auto"/>
              <w:left w:val="single" w:sz="4" w:space="0" w:color="auto"/>
              <w:bottom w:val="single" w:sz="4" w:space="0" w:color="auto"/>
              <w:right w:val="single" w:sz="4" w:space="0" w:color="auto"/>
            </w:tcBorders>
            <w:vAlign w:val="center"/>
          </w:tcPr>
          <w:p w14:paraId="664516E1" w14:textId="77777777" w:rsidR="00BA527E" w:rsidRPr="00BA527E" w:rsidRDefault="00BA527E" w:rsidP="00BA527E">
            <w:pPr>
              <w:widowControl/>
              <w:suppressAutoHyphens/>
              <w:autoSpaceDE/>
              <w:autoSpaceDN/>
              <w:rPr>
                <w:rFonts w:eastAsia="Calibri" w:cs="Calibri"/>
                <w:color w:val="000000"/>
                <w:sz w:val="24"/>
                <w:szCs w:val="24"/>
              </w:rPr>
            </w:pPr>
            <w:r w:rsidRPr="00BA527E">
              <w:rPr>
                <w:rFonts w:eastAsia="Calibri" w:cs="Calibri"/>
                <w:color w:val="000000"/>
                <w:sz w:val="24"/>
                <w:szCs w:val="24"/>
              </w:rPr>
              <w:t>В целом по дисциплине</w:t>
            </w:r>
          </w:p>
        </w:tc>
        <w:tc>
          <w:tcPr>
            <w:tcW w:w="438" w:type="pct"/>
            <w:tcBorders>
              <w:top w:val="single" w:sz="4" w:space="0" w:color="auto"/>
              <w:left w:val="single" w:sz="4" w:space="0" w:color="auto"/>
              <w:bottom w:val="single" w:sz="4" w:space="0" w:color="auto"/>
              <w:right w:val="single" w:sz="4" w:space="0" w:color="auto"/>
            </w:tcBorders>
            <w:vAlign w:val="center"/>
          </w:tcPr>
          <w:p w14:paraId="038B9F51" w14:textId="3F89F047" w:rsidR="00BA527E" w:rsidRPr="00BA527E" w:rsidRDefault="00BA527E" w:rsidP="00BA527E">
            <w:pPr>
              <w:widowControl/>
              <w:suppressAutoHyphens/>
              <w:autoSpaceDE/>
              <w:autoSpaceDN/>
              <w:adjustRightInd/>
              <w:jc w:val="center"/>
              <w:rPr>
                <w:rFonts w:eastAsia="Calibri"/>
                <w:color w:val="000000"/>
                <w:sz w:val="24"/>
                <w:szCs w:val="24"/>
              </w:rPr>
            </w:pPr>
            <w:r w:rsidRPr="00BA527E">
              <w:rPr>
                <w:rFonts w:eastAsia="Calibri"/>
                <w:color w:val="000000"/>
                <w:sz w:val="24"/>
                <w:szCs w:val="24"/>
              </w:rPr>
              <w:t>216</w:t>
            </w:r>
          </w:p>
        </w:tc>
        <w:tc>
          <w:tcPr>
            <w:tcW w:w="481" w:type="pct"/>
            <w:tcBorders>
              <w:top w:val="single" w:sz="4" w:space="0" w:color="auto"/>
              <w:left w:val="single" w:sz="4" w:space="0" w:color="auto"/>
              <w:bottom w:val="single" w:sz="4" w:space="0" w:color="auto"/>
              <w:right w:val="single" w:sz="4" w:space="0" w:color="auto"/>
            </w:tcBorders>
            <w:vAlign w:val="center"/>
          </w:tcPr>
          <w:p w14:paraId="1E6B9748" w14:textId="08AF547F" w:rsidR="00BA527E" w:rsidRPr="00BA527E" w:rsidRDefault="00BA527E" w:rsidP="00BA527E">
            <w:pPr>
              <w:widowControl/>
              <w:suppressAutoHyphens/>
              <w:autoSpaceDE/>
              <w:autoSpaceDN/>
              <w:adjustRightInd/>
              <w:jc w:val="center"/>
              <w:rPr>
                <w:rFonts w:eastAsia="Calibri"/>
                <w:bCs/>
                <w:color w:val="000000"/>
                <w:sz w:val="24"/>
                <w:szCs w:val="24"/>
              </w:rPr>
            </w:pPr>
            <w:r w:rsidRPr="00BA527E">
              <w:rPr>
                <w:rFonts w:eastAsia="Calibri"/>
                <w:bCs/>
                <w:color w:val="000000"/>
                <w:sz w:val="24"/>
                <w:szCs w:val="24"/>
              </w:rPr>
              <w:t>50</w:t>
            </w:r>
          </w:p>
        </w:tc>
        <w:tc>
          <w:tcPr>
            <w:tcW w:w="480" w:type="pct"/>
            <w:tcBorders>
              <w:top w:val="single" w:sz="4" w:space="0" w:color="auto"/>
              <w:left w:val="single" w:sz="4" w:space="0" w:color="auto"/>
              <w:bottom w:val="single" w:sz="4" w:space="0" w:color="auto"/>
              <w:right w:val="single" w:sz="4" w:space="0" w:color="auto"/>
            </w:tcBorders>
            <w:vAlign w:val="center"/>
          </w:tcPr>
          <w:p w14:paraId="2097691E" w14:textId="4F4EAA6B" w:rsidR="00BA527E" w:rsidRPr="00BA527E" w:rsidRDefault="00BA527E" w:rsidP="00BA527E">
            <w:pPr>
              <w:widowControl/>
              <w:suppressAutoHyphens/>
              <w:autoSpaceDE/>
              <w:autoSpaceDN/>
              <w:adjustRightInd/>
              <w:jc w:val="center"/>
              <w:rPr>
                <w:rFonts w:eastAsia="Calibri"/>
                <w:color w:val="000000"/>
                <w:sz w:val="24"/>
                <w:szCs w:val="24"/>
              </w:rPr>
            </w:pPr>
            <w:r w:rsidRPr="00BA527E">
              <w:rPr>
                <w:rFonts w:eastAsia="Calibri"/>
                <w:color w:val="000000"/>
                <w:sz w:val="24"/>
                <w:szCs w:val="24"/>
              </w:rPr>
              <w:t>10</w:t>
            </w:r>
          </w:p>
        </w:tc>
        <w:tc>
          <w:tcPr>
            <w:tcW w:w="684" w:type="pct"/>
            <w:tcBorders>
              <w:top w:val="single" w:sz="4" w:space="0" w:color="auto"/>
              <w:left w:val="single" w:sz="4" w:space="0" w:color="auto"/>
              <w:bottom w:val="single" w:sz="4" w:space="0" w:color="auto"/>
              <w:right w:val="single" w:sz="4" w:space="0" w:color="auto"/>
            </w:tcBorders>
            <w:vAlign w:val="center"/>
          </w:tcPr>
          <w:p w14:paraId="6BA87412" w14:textId="5A3DDED5" w:rsidR="00BA527E" w:rsidRPr="00BA527E" w:rsidRDefault="00BA527E" w:rsidP="00BA527E">
            <w:pPr>
              <w:widowControl/>
              <w:suppressAutoHyphens/>
              <w:autoSpaceDE/>
              <w:autoSpaceDN/>
              <w:adjustRightInd/>
              <w:spacing w:after="60"/>
              <w:jc w:val="center"/>
              <w:rPr>
                <w:rFonts w:eastAsia="Calibri"/>
                <w:color w:val="000000"/>
                <w:sz w:val="24"/>
                <w:szCs w:val="24"/>
              </w:rPr>
            </w:pPr>
            <w:r w:rsidRPr="00BA527E">
              <w:rPr>
                <w:rFonts w:eastAsia="Calibri"/>
                <w:color w:val="000000"/>
                <w:sz w:val="24"/>
                <w:szCs w:val="24"/>
              </w:rPr>
              <w:t>40</w:t>
            </w:r>
          </w:p>
        </w:tc>
        <w:tc>
          <w:tcPr>
            <w:tcW w:w="546" w:type="pct"/>
            <w:tcBorders>
              <w:top w:val="single" w:sz="4" w:space="0" w:color="auto"/>
              <w:left w:val="single" w:sz="4" w:space="0" w:color="auto"/>
              <w:bottom w:val="single" w:sz="4" w:space="0" w:color="auto"/>
              <w:right w:val="single" w:sz="4" w:space="0" w:color="auto"/>
            </w:tcBorders>
            <w:vAlign w:val="center"/>
          </w:tcPr>
          <w:p w14:paraId="3879BE04" w14:textId="732BAEC8" w:rsidR="00BA527E" w:rsidRPr="00BA527E" w:rsidRDefault="00BA527E" w:rsidP="00BA527E">
            <w:pPr>
              <w:widowControl/>
              <w:suppressAutoHyphens/>
              <w:autoSpaceDE/>
              <w:autoSpaceDN/>
              <w:adjustRightInd/>
              <w:jc w:val="center"/>
              <w:rPr>
                <w:rFonts w:eastAsia="Calibri"/>
                <w:color w:val="000000"/>
                <w:sz w:val="24"/>
                <w:szCs w:val="24"/>
              </w:rPr>
            </w:pPr>
            <w:r w:rsidRPr="00BA527E">
              <w:rPr>
                <w:rFonts w:eastAsia="Calibri"/>
                <w:color w:val="000000"/>
                <w:sz w:val="24"/>
                <w:szCs w:val="24"/>
              </w:rPr>
              <w:t>166</w:t>
            </w:r>
          </w:p>
        </w:tc>
        <w:tc>
          <w:tcPr>
            <w:tcW w:w="959" w:type="pct"/>
            <w:tcBorders>
              <w:left w:val="single" w:sz="4" w:space="0" w:color="auto"/>
              <w:bottom w:val="single" w:sz="4" w:space="0" w:color="auto"/>
              <w:right w:val="single" w:sz="4" w:space="0" w:color="auto"/>
            </w:tcBorders>
            <w:vAlign w:val="center"/>
          </w:tcPr>
          <w:p w14:paraId="317B7373" w14:textId="4380D2B2" w:rsidR="00BA527E" w:rsidRPr="00BA527E" w:rsidRDefault="00BA527E" w:rsidP="00BA527E">
            <w:pPr>
              <w:widowControl/>
              <w:suppressAutoHyphens/>
              <w:autoSpaceDE/>
              <w:autoSpaceDN/>
              <w:adjustRightInd/>
              <w:rPr>
                <w:rFonts w:eastAsia="Calibri" w:cs="Calibri"/>
                <w:color w:val="000000"/>
                <w:sz w:val="24"/>
                <w:szCs w:val="24"/>
              </w:rPr>
            </w:pPr>
            <w:r w:rsidRPr="00BA527E">
              <w:rPr>
                <w:rFonts w:eastAsia="Calibri" w:cs="Calibri"/>
                <w:color w:val="000000"/>
                <w:sz w:val="24"/>
                <w:szCs w:val="24"/>
              </w:rPr>
              <w:t xml:space="preserve">Согласно учебному плану: </w:t>
            </w:r>
            <w:r w:rsidR="005B3F81">
              <w:rPr>
                <w:rFonts w:eastAsia="Calibri" w:cs="Calibri"/>
                <w:color w:val="000000"/>
                <w:sz w:val="24"/>
                <w:szCs w:val="24"/>
              </w:rPr>
              <w:t>проектная</w:t>
            </w:r>
            <w:r w:rsidRPr="00BA527E">
              <w:rPr>
                <w:rFonts w:eastAsia="Calibri" w:cs="Calibri"/>
                <w:color w:val="000000"/>
                <w:sz w:val="24"/>
                <w:szCs w:val="24"/>
              </w:rPr>
              <w:t xml:space="preserve"> работа</w:t>
            </w:r>
          </w:p>
        </w:tc>
      </w:tr>
      <w:tr w:rsidR="00BA527E" w:rsidRPr="00A17926" w14:paraId="0C4D1D1F" w14:textId="77777777" w:rsidTr="00FB3689">
        <w:trPr>
          <w:trHeight w:val="605"/>
        </w:trPr>
        <w:tc>
          <w:tcPr>
            <w:tcW w:w="244" w:type="pct"/>
            <w:tcBorders>
              <w:top w:val="single" w:sz="4" w:space="0" w:color="auto"/>
              <w:left w:val="single" w:sz="4" w:space="0" w:color="auto"/>
              <w:bottom w:val="single" w:sz="4" w:space="0" w:color="auto"/>
              <w:right w:val="single" w:sz="4" w:space="0" w:color="auto"/>
            </w:tcBorders>
            <w:vAlign w:val="center"/>
          </w:tcPr>
          <w:p w14:paraId="34D3E44A" w14:textId="77777777" w:rsidR="00BA527E" w:rsidRPr="00BA527E" w:rsidRDefault="00BA527E" w:rsidP="00BA527E">
            <w:pPr>
              <w:widowControl/>
              <w:suppressAutoHyphens/>
              <w:autoSpaceDE/>
              <w:autoSpaceDN/>
              <w:adjustRightInd/>
              <w:ind w:right="321"/>
              <w:rPr>
                <w:rFonts w:eastAsia="Calibri" w:cs="Calibri"/>
                <w:color w:val="000000"/>
                <w:sz w:val="24"/>
                <w:szCs w:val="24"/>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FE9C240" w14:textId="77777777" w:rsidR="00BA527E" w:rsidRPr="00BA527E" w:rsidRDefault="00BA527E" w:rsidP="00BA527E">
            <w:pPr>
              <w:widowControl/>
              <w:suppressAutoHyphens/>
              <w:autoSpaceDE/>
              <w:autoSpaceDN/>
              <w:adjustRightInd/>
              <w:rPr>
                <w:rFonts w:eastAsia="Calibri" w:cs="Calibri"/>
                <w:color w:val="000000"/>
                <w:sz w:val="24"/>
                <w:szCs w:val="24"/>
              </w:rPr>
            </w:pPr>
            <w:r w:rsidRPr="00BA527E">
              <w:rPr>
                <w:rFonts w:eastAsia="Calibri" w:cs="Calibri"/>
                <w:color w:val="000000"/>
                <w:sz w:val="24"/>
                <w:szCs w:val="24"/>
              </w:rPr>
              <w:t>Итого в %</w:t>
            </w:r>
          </w:p>
        </w:tc>
        <w:tc>
          <w:tcPr>
            <w:tcW w:w="438" w:type="pct"/>
            <w:tcBorders>
              <w:top w:val="single" w:sz="4" w:space="0" w:color="auto"/>
              <w:left w:val="single" w:sz="4" w:space="0" w:color="auto"/>
              <w:bottom w:val="single" w:sz="4" w:space="0" w:color="auto"/>
              <w:right w:val="single" w:sz="4" w:space="0" w:color="auto"/>
            </w:tcBorders>
            <w:vAlign w:val="center"/>
          </w:tcPr>
          <w:p w14:paraId="05CDE327" w14:textId="7E247DEB" w:rsidR="00BA527E" w:rsidRPr="00BA527E" w:rsidRDefault="00BA527E" w:rsidP="00BA527E">
            <w:pPr>
              <w:widowControl/>
              <w:suppressAutoHyphens/>
              <w:autoSpaceDE/>
              <w:autoSpaceDN/>
              <w:adjustRightInd/>
              <w:jc w:val="center"/>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468FF0BC" w14:textId="79D23653" w:rsidR="00BA527E" w:rsidRPr="00BA527E" w:rsidRDefault="00A66567" w:rsidP="00BA527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23</w:t>
            </w:r>
          </w:p>
        </w:tc>
        <w:tc>
          <w:tcPr>
            <w:tcW w:w="480" w:type="pct"/>
            <w:tcBorders>
              <w:top w:val="single" w:sz="4" w:space="0" w:color="auto"/>
              <w:left w:val="single" w:sz="4" w:space="0" w:color="auto"/>
              <w:bottom w:val="single" w:sz="4" w:space="0" w:color="auto"/>
              <w:right w:val="single" w:sz="4" w:space="0" w:color="auto"/>
            </w:tcBorders>
            <w:vAlign w:val="center"/>
          </w:tcPr>
          <w:p w14:paraId="1B134486" w14:textId="38573B96" w:rsidR="00BA527E" w:rsidRPr="00BA527E" w:rsidRDefault="00A66567" w:rsidP="00BA527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4" w:type="pct"/>
            <w:tcBorders>
              <w:top w:val="single" w:sz="4" w:space="0" w:color="auto"/>
              <w:left w:val="single" w:sz="4" w:space="0" w:color="auto"/>
              <w:bottom w:val="single" w:sz="4" w:space="0" w:color="auto"/>
              <w:right w:val="single" w:sz="4" w:space="0" w:color="auto"/>
            </w:tcBorders>
            <w:vAlign w:val="center"/>
          </w:tcPr>
          <w:p w14:paraId="4D38958E" w14:textId="59C22EF5" w:rsidR="00BA527E" w:rsidRPr="00BA527E" w:rsidRDefault="00A66567" w:rsidP="00BA527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80</w:t>
            </w:r>
          </w:p>
        </w:tc>
        <w:tc>
          <w:tcPr>
            <w:tcW w:w="546" w:type="pct"/>
            <w:tcBorders>
              <w:top w:val="single" w:sz="4" w:space="0" w:color="auto"/>
              <w:left w:val="single" w:sz="4" w:space="0" w:color="auto"/>
              <w:bottom w:val="single" w:sz="4" w:space="0" w:color="auto"/>
              <w:right w:val="single" w:sz="4" w:space="0" w:color="auto"/>
            </w:tcBorders>
            <w:vAlign w:val="center"/>
          </w:tcPr>
          <w:p w14:paraId="0ECE505D" w14:textId="064A65EA" w:rsidR="00BA527E" w:rsidRPr="00BA527E" w:rsidRDefault="00A66567" w:rsidP="00BA527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77</w:t>
            </w:r>
          </w:p>
        </w:tc>
        <w:tc>
          <w:tcPr>
            <w:tcW w:w="959" w:type="pct"/>
            <w:tcBorders>
              <w:top w:val="single" w:sz="4" w:space="0" w:color="auto"/>
              <w:left w:val="single" w:sz="4" w:space="0" w:color="auto"/>
              <w:bottom w:val="single" w:sz="4" w:space="0" w:color="auto"/>
              <w:right w:val="single" w:sz="4" w:space="0" w:color="auto"/>
            </w:tcBorders>
            <w:vAlign w:val="center"/>
          </w:tcPr>
          <w:p w14:paraId="1BEDC938" w14:textId="77777777" w:rsidR="00BA527E" w:rsidRPr="00A17926" w:rsidRDefault="00BA527E" w:rsidP="00BA527E">
            <w:pPr>
              <w:widowControl/>
              <w:suppressAutoHyphens/>
              <w:autoSpaceDE/>
              <w:autoSpaceDN/>
              <w:adjustRightInd/>
              <w:rPr>
                <w:rFonts w:eastAsia="Calibri" w:cs="Calibri"/>
                <w:b/>
                <w:color w:val="000000"/>
                <w:sz w:val="24"/>
                <w:szCs w:val="24"/>
              </w:rPr>
            </w:pPr>
          </w:p>
        </w:tc>
      </w:tr>
    </w:tbl>
    <w:p w14:paraId="276948FA" w14:textId="77777777" w:rsidR="00ED4DE5" w:rsidRDefault="00ED4DE5" w:rsidP="00ED4DE5">
      <w:pPr>
        <w:widowControl/>
        <w:suppressAutoHyphens/>
        <w:autoSpaceDE/>
        <w:autoSpaceDN/>
        <w:adjustRightInd/>
        <w:spacing w:line="259" w:lineRule="auto"/>
        <w:ind w:right="-50"/>
        <w:rPr>
          <w:rFonts w:eastAsia="Calibri"/>
          <w:bCs/>
          <w:color w:val="000000"/>
          <w:sz w:val="24"/>
          <w:szCs w:val="28"/>
        </w:rPr>
      </w:pPr>
    </w:p>
    <w:p w14:paraId="61E6824B" w14:textId="1441BF1F" w:rsidR="00CC75AA" w:rsidRDefault="00ED4DE5" w:rsidP="00ED4DE5">
      <w:pPr>
        <w:widowControl/>
        <w:suppressAutoHyphens/>
        <w:autoSpaceDE/>
        <w:autoSpaceDN/>
        <w:adjustRightInd/>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E3DAD28" w14:textId="77777777" w:rsidR="00230B60" w:rsidRPr="00ED4DE5" w:rsidRDefault="00230B60" w:rsidP="00ED4DE5">
      <w:pPr>
        <w:widowControl/>
        <w:suppressAutoHyphens/>
        <w:autoSpaceDE/>
        <w:autoSpaceDN/>
        <w:adjustRightInd/>
        <w:spacing w:line="259" w:lineRule="auto"/>
        <w:ind w:right="-50"/>
        <w:rPr>
          <w:rFonts w:eastAsia="Calibri"/>
          <w:bCs/>
          <w:color w:val="000000"/>
          <w:sz w:val="24"/>
          <w:szCs w:val="28"/>
        </w:rPr>
      </w:pPr>
    </w:p>
    <w:p w14:paraId="3847D9F6" w14:textId="77777777" w:rsidR="004115F6" w:rsidRDefault="004115F6" w:rsidP="00AC7366">
      <w:pPr>
        <w:pStyle w:val="2"/>
      </w:pPr>
      <w:bookmarkStart w:id="12" w:name="_Toc197694919"/>
    </w:p>
    <w:p w14:paraId="508FC66F" w14:textId="2FD277BA" w:rsidR="00897499" w:rsidRPr="00FE36BE" w:rsidRDefault="00897499" w:rsidP="00AC7366">
      <w:pPr>
        <w:pStyle w:val="2"/>
        <w:rPr>
          <w:color w:val="FF0000"/>
        </w:rPr>
      </w:pPr>
      <w:r w:rsidRPr="00BA337D">
        <w:t>5.3</w:t>
      </w:r>
      <w:r w:rsidRPr="0083385D">
        <w:t>. Содержание семинаров, практических занятий</w:t>
      </w:r>
      <w:bookmarkEnd w:id="12"/>
      <w:r>
        <w:t xml:space="preserve"> </w:t>
      </w:r>
    </w:p>
    <w:tbl>
      <w:tblPr>
        <w:tblStyle w:val="34"/>
        <w:tblW w:w="10349" w:type="dxa"/>
        <w:tblInd w:w="-431" w:type="dxa"/>
        <w:tblLook w:val="04A0" w:firstRow="1" w:lastRow="0" w:firstColumn="1" w:lastColumn="0" w:noHBand="0" w:noVBand="1"/>
      </w:tblPr>
      <w:tblGrid>
        <w:gridCol w:w="2694"/>
        <w:gridCol w:w="4962"/>
        <w:gridCol w:w="2693"/>
      </w:tblGrid>
      <w:tr w:rsidR="00897499" w:rsidRPr="00985A95" w14:paraId="0E86ED3A" w14:textId="77777777" w:rsidTr="004115F6">
        <w:tc>
          <w:tcPr>
            <w:tcW w:w="2694" w:type="dxa"/>
          </w:tcPr>
          <w:p w14:paraId="36BC8151"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Наименование тем (разделов) дисциплины</w:t>
            </w:r>
          </w:p>
        </w:tc>
        <w:tc>
          <w:tcPr>
            <w:tcW w:w="4962" w:type="dxa"/>
          </w:tcPr>
          <w:p w14:paraId="78B9D6F7" w14:textId="4035B03A" w:rsidR="00897499" w:rsidRPr="001325F3" w:rsidRDefault="00897499" w:rsidP="00727E80">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693" w:type="dxa"/>
          </w:tcPr>
          <w:p w14:paraId="0C78BA12"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Формы проведения занятий</w:t>
            </w:r>
          </w:p>
        </w:tc>
      </w:tr>
      <w:tr w:rsidR="000A150A" w:rsidRPr="00985A95" w14:paraId="53696A93" w14:textId="77777777" w:rsidTr="004115F6">
        <w:tc>
          <w:tcPr>
            <w:tcW w:w="2694" w:type="dxa"/>
          </w:tcPr>
          <w:p w14:paraId="694795BF" w14:textId="656B1265" w:rsidR="000A150A" w:rsidRPr="001325F3" w:rsidRDefault="000A150A" w:rsidP="000A150A">
            <w:pPr>
              <w:widowControl/>
              <w:tabs>
                <w:tab w:val="right" w:pos="9356"/>
              </w:tabs>
              <w:suppressAutoHyphens/>
              <w:autoSpaceDE/>
              <w:autoSpaceDN/>
              <w:adjustRightInd/>
              <w:rPr>
                <w:rFonts w:eastAsia="Calibri" w:cs="Calibri"/>
                <w:b/>
                <w:color w:val="000000"/>
                <w:sz w:val="24"/>
                <w:szCs w:val="24"/>
              </w:rPr>
            </w:pPr>
            <w:r w:rsidRPr="00BA527E">
              <w:rPr>
                <w:rFonts w:eastAsia="Georgia"/>
                <w:sz w:val="24"/>
                <w:szCs w:val="24"/>
              </w:rPr>
              <w:t>Сложности в работе с командой и продуктом</w:t>
            </w:r>
          </w:p>
        </w:tc>
        <w:tc>
          <w:tcPr>
            <w:tcW w:w="4962" w:type="dxa"/>
          </w:tcPr>
          <w:p w14:paraId="14B0E3E6" w14:textId="77777777" w:rsidR="000A150A" w:rsidRDefault="000A150A" w:rsidP="000A150A">
            <w:pPr>
              <w:widowControl/>
              <w:rPr>
                <w:rFonts w:eastAsia="Georgia"/>
                <w:sz w:val="24"/>
                <w:szCs w:val="24"/>
              </w:rPr>
            </w:pPr>
            <w:r>
              <w:rPr>
                <w:rFonts w:eastAsia="Georgia"/>
                <w:sz w:val="24"/>
                <w:szCs w:val="24"/>
              </w:rPr>
              <w:t>С</w:t>
            </w:r>
            <w:r w:rsidRPr="000A150A">
              <w:rPr>
                <w:rFonts w:eastAsia="Georgia"/>
                <w:sz w:val="24"/>
                <w:szCs w:val="24"/>
              </w:rPr>
              <w:t>трукту</w:t>
            </w:r>
            <w:r>
              <w:rPr>
                <w:rFonts w:eastAsia="Georgia"/>
                <w:sz w:val="24"/>
                <w:szCs w:val="24"/>
              </w:rPr>
              <w:t xml:space="preserve">ра </w:t>
            </w:r>
            <w:r w:rsidRPr="000A150A">
              <w:rPr>
                <w:rFonts w:eastAsia="Georgia"/>
                <w:sz w:val="24"/>
                <w:szCs w:val="24"/>
              </w:rPr>
              <w:t>деловой коммуникации на примере IT-кейсов</w:t>
            </w:r>
            <w:r>
              <w:rPr>
                <w:rFonts w:eastAsia="Georgia"/>
                <w:sz w:val="24"/>
                <w:szCs w:val="24"/>
              </w:rPr>
              <w:t xml:space="preserve">, </w:t>
            </w:r>
            <w:r w:rsidRPr="000A150A">
              <w:rPr>
                <w:rFonts w:eastAsia="Georgia"/>
                <w:sz w:val="24"/>
                <w:szCs w:val="24"/>
              </w:rPr>
              <w:t>моделировани</w:t>
            </w:r>
            <w:r>
              <w:rPr>
                <w:rFonts w:eastAsia="Georgia"/>
                <w:sz w:val="24"/>
                <w:szCs w:val="24"/>
              </w:rPr>
              <w:t>е</w:t>
            </w:r>
            <w:r w:rsidRPr="000A150A">
              <w:rPr>
                <w:rFonts w:eastAsia="Georgia"/>
                <w:sz w:val="24"/>
                <w:szCs w:val="24"/>
              </w:rPr>
              <w:t xml:space="preserve"> рабочих ситуаций с разными видами коммуникации.</w:t>
            </w:r>
            <w:r>
              <w:rPr>
                <w:rFonts w:eastAsia="Georgia"/>
                <w:sz w:val="24"/>
                <w:szCs w:val="24"/>
              </w:rPr>
              <w:t xml:space="preserve"> Э</w:t>
            </w:r>
            <w:r w:rsidRPr="000A150A">
              <w:rPr>
                <w:rFonts w:eastAsia="Georgia"/>
                <w:sz w:val="24"/>
                <w:szCs w:val="24"/>
              </w:rPr>
              <w:t>ффективность корпоративной переписки на реальных примерах</w:t>
            </w:r>
            <w:r>
              <w:rPr>
                <w:rFonts w:eastAsia="Georgia"/>
                <w:sz w:val="24"/>
                <w:szCs w:val="24"/>
              </w:rPr>
              <w:t xml:space="preserve">, </w:t>
            </w:r>
            <w:r w:rsidRPr="000A150A">
              <w:rPr>
                <w:rFonts w:eastAsia="Georgia"/>
                <w:sz w:val="24"/>
                <w:szCs w:val="24"/>
              </w:rPr>
              <w:t xml:space="preserve">шаблоны писем для разных рабочих сценариев. </w:t>
            </w:r>
            <w:r>
              <w:rPr>
                <w:rFonts w:eastAsia="Georgia"/>
                <w:sz w:val="24"/>
                <w:szCs w:val="24"/>
              </w:rPr>
              <w:t>Р</w:t>
            </w:r>
            <w:r w:rsidRPr="000A150A">
              <w:rPr>
                <w:rFonts w:eastAsia="Georgia"/>
                <w:sz w:val="24"/>
                <w:szCs w:val="24"/>
              </w:rPr>
              <w:t>абот</w:t>
            </w:r>
            <w:r>
              <w:rPr>
                <w:rFonts w:eastAsia="Georgia"/>
                <w:sz w:val="24"/>
                <w:szCs w:val="24"/>
              </w:rPr>
              <w:t>а</w:t>
            </w:r>
            <w:r w:rsidRPr="000A150A">
              <w:rPr>
                <w:rFonts w:eastAsia="Georgia"/>
                <w:sz w:val="24"/>
                <w:szCs w:val="24"/>
              </w:rPr>
              <w:t xml:space="preserve"> с </w:t>
            </w:r>
            <w:proofErr w:type="spellStart"/>
            <w:r w:rsidRPr="000A150A">
              <w:rPr>
                <w:rFonts w:eastAsia="Georgia"/>
                <w:sz w:val="24"/>
                <w:szCs w:val="24"/>
              </w:rPr>
              <w:t>таск-трекерами</w:t>
            </w:r>
            <w:proofErr w:type="spellEnd"/>
            <w:r>
              <w:rPr>
                <w:rFonts w:eastAsia="Georgia"/>
                <w:sz w:val="24"/>
                <w:szCs w:val="24"/>
              </w:rPr>
              <w:t>. А</w:t>
            </w:r>
            <w:r w:rsidRPr="000A150A">
              <w:rPr>
                <w:rFonts w:eastAsia="Georgia"/>
                <w:sz w:val="24"/>
                <w:szCs w:val="24"/>
              </w:rPr>
              <w:t xml:space="preserve">удит существующей проектной документации. </w:t>
            </w:r>
            <w:r>
              <w:rPr>
                <w:rFonts w:eastAsia="Georgia"/>
                <w:sz w:val="24"/>
                <w:szCs w:val="24"/>
              </w:rPr>
              <w:br/>
              <w:t>Т</w:t>
            </w:r>
            <w:r w:rsidRPr="000A150A">
              <w:rPr>
                <w:rFonts w:eastAsia="Georgia"/>
                <w:sz w:val="24"/>
                <w:szCs w:val="24"/>
              </w:rPr>
              <w:t>ехник</w:t>
            </w:r>
            <w:r>
              <w:rPr>
                <w:rFonts w:eastAsia="Georgia"/>
                <w:sz w:val="24"/>
                <w:szCs w:val="24"/>
              </w:rPr>
              <w:t>и</w:t>
            </w:r>
            <w:r w:rsidRPr="000A150A">
              <w:rPr>
                <w:rFonts w:eastAsia="Georgia"/>
                <w:sz w:val="24"/>
                <w:szCs w:val="24"/>
              </w:rPr>
              <w:t xml:space="preserve"> </w:t>
            </w:r>
            <w:proofErr w:type="spellStart"/>
            <w:r w:rsidRPr="000A150A">
              <w:rPr>
                <w:rFonts w:eastAsia="Georgia"/>
                <w:sz w:val="24"/>
                <w:szCs w:val="24"/>
              </w:rPr>
              <w:t>фасилитации</w:t>
            </w:r>
            <w:proofErr w:type="spellEnd"/>
            <w:r w:rsidRPr="000A150A">
              <w:rPr>
                <w:rFonts w:eastAsia="Georgia"/>
                <w:sz w:val="24"/>
                <w:szCs w:val="24"/>
              </w:rPr>
              <w:t>, чек-лист</w:t>
            </w:r>
            <w:r>
              <w:rPr>
                <w:rFonts w:eastAsia="Georgia"/>
                <w:sz w:val="24"/>
                <w:szCs w:val="24"/>
              </w:rPr>
              <w:t>ы</w:t>
            </w:r>
            <w:r w:rsidRPr="000A150A">
              <w:rPr>
                <w:rFonts w:eastAsia="Georgia"/>
                <w:sz w:val="24"/>
                <w:szCs w:val="24"/>
              </w:rPr>
              <w:t xml:space="preserve"> для подготовки эффективных встреч. </w:t>
            </w:r>
            <w:r>
              <w:rPr>
                <w:rFonts w:eastAsia="Georgia"/>
                <w:sz w:val="24"/>
                <w:szCs w:val="24"/>
              </w:rPr>
              <w:t>В</w:t>
            </w:r>
            <w:r w:rsidRPr="000A150A">
              <w:rPr>
                <w:rFonts w:eastAsia="Georgia"/>
                <w:sz w:val="24"/>
                <w:szCs w:val="24"/>
              </w:rPr>
              <w:t>лияние неформальных коммуникаций на команду</w:t>
            </w:r>
            <w:r>
              <w:rPr>
                <w:rFonts w:eastAsia="Georgia"/>
                <w:sz w:val="24"/>
                <w:szCs w:val="24"/>
              </w:rPr>
              <w:t xml:space="preserve">, </w:t>
            </w:r>
            <w:r w:rsidRPr="000A150A">
              <w:rPr>
                <w:rFonts w:eastAsia="Georgia"/>
                <w:sz w:val="24"/>
                <w:szCs w:val="24"/>
              </w:rPr>
              <w:t xml:space="preserve">разбор кейсов. </w:t>
            </w:r>
            <w:r>
              <w:rPr>
                <w:rFonts w:eastAsia="Georgia"/>
                <w:sz w:val="24"/>
                <w:szCs w:val="24"/>
              </w:rPr>
              <w:t>Виды к</w:t>
            </w:r>
            <w:r w:rsidRPr="000A150A">
              <w:rPr>
                <w:rFonts w:eastAsia="Georgia"/>
                <w:sz w:val="24"/>
                <w:szCs w:val="24"/>
              </w:rPr>
              <w:t>онфликтны</w:t>
            </w:r>
            <w:r>
              <w:rPr>
                <w:rFonts w:eastAsia="Georgia"/>
                <w:sz w:val="24"/>
                <w:szCs w:val="24"/>
              </w:rPr>
              <w:t>х</w:t>
            </w:r>
            <w:r w:rsidRPr="000A150A">
              <w:rPr>
                <w:rFonts w:eastAsia="Georgia"/>
                <w:sz w:val="24"/>
                <w:szCs w:val="24"/>
              </w:rPr>
              <w:t xml:space="preserve"> ситуаци</w:t>
            </w:r>
            <w:r>
              <w:rPr>
                <w:rFonts w:eastAsia="Georgia"/>
                <w:sz w:val="24"/>
                <w:szCs w:val="24"/>
              </w:rPr>
              <w:t>й</w:t>
            </w:r>
            <w:r w:rsidRPr="000A150A">
              <w:rPr>
                <w:rFonts w:eastAsia="Georgia"/>
                <w:sz w:val="24"/>
                <w:szCs w:val="24"/>
              </w:rPr>
              <w:t xml:space="preserve"> в IT-командах, стратегии их разрешения. </w:t>
            </w:r>
            <w:r>
              <w:rPr>
                <w:rFonts w:eastAsia="Georgia"/>
                <w:sz w:val="24"/>
                <w:szCs w:val="24"/>
              </w:rPr>
              <w:t>А</w:t>
            </w:r>
            <w:r w:rsidRPr="000A150A">
              <w:rPr>
                <w:rFonts w:eastAsia="Georgia"/>
                <w:sz w:val="24"/>
                <w:szCs w:val="24"/>
              </w:rPr>
              <w:t>удит коммуникаций в команде с подготовкой отчета и рекомендаций по оптимизации рабочих процессов.</w:t>
            </w:r>
          </w:p>
          <w:p w14:paraId="7A48ABC1" w14:textId="49F2CEF3" w:rsidR="004214BF" w:rsidRPr="00AB05AE" w:rsidRDefault="00A66567" w:rsidP="000A150A">
            <w:pPr>
              <w:widowControl/>
              <w:rPr>
                <w:bCs/>
                <w:i/>
                <w:iCs/>
                <w:color w:val="000000"/>
                <w:sz w:val="24"/>
                <w:szCs w:val="24"/>
                <w:lang w:eastAsia="en-US"/>
              </w:rPr>
            </w:pPr>
            <w:r w:rsidRPr="00A66567">
              <w:rPr>
                <w:b/>
                <w:bCs/>
                <w:i/>
                <w:iCs/>
                <w:color w:val="000000"/>
                <w:sz w:val="24"/>
                <w:szCs w:val="24"/>
              </w:rPr>
              <w:t>Рекомендуемые источники:</w:t>
            </w:r>
            <w:r>
              <w:rPr>
                <w:bCs/>
                <w:i/>
                <w:iCs/>
                <w:color w:val="000000"/>
                <w:sz w:val="24"/>
                <w:szCs w:val="24"/>
              </w:rPr>
              <w:t xml:space="preserve"> </w:t>
            </w:r>
            <w:r w:rsidR="004214BF" w:rsidRPr="004214BF">
              <w:rPr>
                <w:bCs/>
                <w:i/>
                <w:iCs/>
                <w:color w:val="000000"/>
                <w:sz w:val="24"/>
                <w:szCs w:val="24"/>
                <w:lang w:val="en-US"/>
              </w:rPr>
              <w:t>[8.</w:t>
            </w:r>
            <w:r w:rsidR="004214BF">
              <w:rPr>
                <w:bCs/>
                <w:i/>
                <w:iCs/>
                <w:color w:val="000000"/>
                <w:sz w:val="24"/>
                <w:szCs w:val="24"/>
                <w:lang w:val="en-US"/>
              </w:rPr>
              <w:t>1</w:t>
            </w:r>
            <w:r w:rsidR="004115F6">
              <w:rPr>
                <w:bCs/>
                <w:i/>
                <w:iCs/>
                <w:color w:val="000000"/>
                <w:sz w:val="24"/>
                <w:szCs w:val="24"/>
              </w:rPr>
              <w:t>-8.7</w:t>
            </w:r>
            <w:r w:rsidR="004214BF" w:rsidRPr="004214BF">
              <w:rPr>
                <w:bCs/>
                <w:i/>
                <w:iCs/>
                <w:color w:val="000000"/>
                <w:sz w:val="24"/>
                <w:szCs w:val="24"/>
                <w:lang w:val="en-US"/>
              </w:rPr>
              <w:t>]</w:t>
            </w:r>
          </w:p>
        </w:tc>
        <w:tc>
          <w:tcPr>
            <w:tcW w:w="2693" w:type="dxa"/>
          </w:tcPr>
          <w:p w14:paraId="4FDFAFD5" w14:textId="4038B037" w:rsidR="000A150A" w:rsidRPr="001325F3" w:rsidRDefault="000A150A" w:rsidP="000A150A">
            <w:pPr>
              <w:widowControl/>
              <w:autoSpaceDE/>
              <w:autoSpaceDN/>
              <w:adjustRightInd/>
              <w:rPr>
                <w:color w:val="000000"/>
                <w:sz w:val="24"/>
                <w:szCs w:val="24"/>
                <w:lang w:eastAsia="en-US"/>
              </w:rPr>
            </w:pPr>
            <w:r w:rsidRPr="000A150A">
              <w:rPr>
                <w:color w:val="000000"/>
                <w:sz w:val="24"/>
                <w:szCs w:val="24"/>
                <w:lang w:eastAsia="en-US"/>
              </w:rPr>
              <w:t xml:space="preserve">Решение ситуационных задач в </w:t>
            </w:r>
            <w:proofErr w:type="spellStart"/>
            <w:r w:rsidRPr="000A150A">
              <w:rPr>
                <w:color w:val="000000"/>
                <w:sz w:val="24"/>
                <w:szCs w:val="24"/>
                <w:lang w:eastAsia="en-US"/>
              </w:rPr>
              <w:t>интерактивнои</w:t>
            </w:r>
            <w:proofErr w:type="spellEnd"/>
            <w:r w:rsidRPr="000A150A">
              <w:rPr>
                <w:color w:val="000000"/>
                <w:sz w:val="24"/>
                <w:szCs w:val="24"/>
                <w:lang w:eastAsia="en-US"/>
              </w:rPr>
              <w:t>̆ форме. Обсуждение, выполнение и защита практических заданий.</w:t>
            </w:r>
          </w:p>
        </w:tc>
      </w:tr>
      <w:tr w:rsidR="000A150A" w:rsidRPr="00985A95" w14:paraId="50B94E2D" w14:textId="77777777" w:rsidTr="004115F6">
        <w:trPr>
          <w:trHeight w:val="5376"/>
        </w:trPr>
        <w:tc>
          <w:tcPr>
            <w:tcW w:w="2694" w:type="dxa"/>
          </w:tcPr>
          <w:p w14:paraId="0E2A6E56" w14:textId="57ADA4CD" w:rsidR="000A150A" w:rsidRPr="001325F3" w:rsidRDefault="000A150A" w:rsidP="000A150A">
            <w:pPr>
              <w:rPr>
                <w:b/>
                <w:sz w:val="24"/>
                <w:szCs w:val="24"/>
              </w:rPr>
            </w:pPr>
            <w:r w:rsidRPr="00BA527E">
              <w:rPr>
                <w:rFonts w:eastAsia="Georgia"/>
                <w:sz w:val="24"/>
                <w:szCs w:val="24"/>
              </w:rPr>
              <w:lastRenderedPageBreak/>
              <w:t>Начало работы с командой</w:t>
            </w:r>
          </w:p>
        </w:tc>
        <w:tc>
          <w:tcPr>
            <w:tcW w:w="4962" w:type="dxa"/>
          </w:tcPr>
          <w:p w14:paraId="51D0B852" w14:textId="77777777" w:rsidR="000A150A" w:rsidRPr="00C36E94" w:rsidRDefault="000A150A" w:rsidP="000A150A">
            <w:pPr>
              <w:rPr>
                <w:rFonts w:eastAsia="Georgia"/>
                <w:sz w:val="24"/>
                <w:szCs w:val="24"/>
              </w:rPr>
            </w:pPr>
            <w:r>
              <w:rPr>
                <w:rFonts w:eastAsia="Georgia"/>
                <w:sz w:val="24"/>
                <w:szCs w:val="24"/>
              </w:rPr>
              <w:t>К</w:t>
            </w:r>
            <w:r w:rsidRPr="000A150A">
              <w:rPr>
                <w:rFonts w:eastAsia="Georgia"/>
                <w:sz w:val="24"/>
                <w:szCs w:val="24"/>
              </w:rPr>
              <w:t>лючевые метрики команды разработки (</w:t>
            </w:r>
            <w:proofErr w:type="spellStart"/>
            <w:r w:rsidRPr="000A150A">
              <w:rPr>
                <w:rFonts w:eastAsia="Georgia"/>
                <w:sz w:val="24"/>
                <w:szCs w:val="24"/>
              </w:rPr>
              <w:t>velocity</w:t>
            </w:r>
            <w:proofErr w:type="spellEnd"/>
            <w:r w:rsidRPr="000A150A">
              <w:rPr>
                <w:rFonts w:eastAsia="Georgia"/>
                <w:sz w:val="24"/>
                <w:szCs w:val="24"/>
              </w:rPr>
              <w:t xml:space="preserve">, </w:t>
            </w:r>
            <w:proofErr w:type="spellStart"/>
            <w:r w:rsidRPr="000A150A">
              <w:rPr>
                <w:rFonts w:eastAsia="Georgia"/>
                <w:sz w:val="24"/>
                <w:szCs w:val="24"/>
              </w:rPr>
              <w:t>lead</w:t>
            </w:r>
            <w:proofErr w:type="spellEnd"/>
            <w:r w:rsidRPr="000A150A">
              <w:rPr>
                <w:rFonts w:eastAsia="Georgia"/>
                <w:sz w:val="24"/>
                <w:szCs w:val="24"/>
              </w:rPr>
              <w:t xml:space="preserve"> </w:t>
            </w:r>
            <w:proofErr w:type="spellStart"/>
            <w:r w:rsidRPr="000A150A">
              <w:rPr>
                <w:rFonts w:eastAsia="Georgia"/>
                <w:sz w:val="24"/>
                <w:szCs w:val="24"/>
              </w:rPr>
              <w:t>time</w:t>
            </w:r>
            <w:proofErr w:type="spellEnd"/>
            <w:r w:rsidRPr="000A150A">
              <w:rPr>
                <w:rFonts w:eastAsia="Georgia"/>
                <w:sz w:val="24"/>
                <w:szCs w:val="24"/>
              </w:rPr>
              <w:t xml:space="preserve">, </w:t>
            </w:r>
            <w:proofErr w:type="spellStart"/>
            <w:r w:rsidRPr="000A150A">
              <w:rPr>
                <w:rFonts w:eastAsia="Georgia"/>
                <w:sz w:val="24"/>
                <w:szCs w:val="24"/>
              </w:rPr>
              <w:t>cycle</w:t>
            </w:r>
            <w:proofErr w:type="spellEnd"/>
            <w:r w:rsidRPr="000A150A">
              <w:rPr>
                <w:rFonts w:eastAsia="Georgia"/>
                <w:sz w:val="24"/>
                <w:szCs w:val="24"/>
              </w:rPr>
              <w:t xml:space="preserve"> </w:t>
            </w:r>
            <w:proofErr w:type="spellStart"/>
            <w:r w:rsidRPr="000A150A">
              <w:rPr>
                <w:rFonts w:eastAsia="Georgia"/>
                <w:sz w:val="24"/>
                <w:szCs w:val="24"/>
              </w:rPr>
              <w:t>time</w:t>
            </w:r>
            <w:proofErr w:type="spellEnd"/>
            <w:r w:rsidRPr="000A150A">
              <w:rPr>
                <w:rFonts w:eastAsia="Georgia"/>
                <w:sz w:val="24"/>
                <w:szCs w:val="24"/>
              </w:rPr>
              <w:t>)</w:t>
            </w:r>
            <w:r>
              <w:rPr>
                <w:rFonts w:eastAsia="Georgia"/>
                <w:sz w:val="24"/>
                <w:szCs w:val="24"/>
              </w:rPr>
              <w:t xml:space="preserve">, </w:t>
            </w:r>
            <w:r w:rsidRPr="000A150A">
              <w:rPr>
                <w:rFonts w:eastAsia="Georgia"/>
                <w:sz w:val="24"/>
                <w:szCs w:val="24"/>
              </w:rPr>
              <w:t>их влияние на эффективность рабочих процессов на реальных кейсах IT-проектов.</w:t>
            </w:r>
            <w:r>
              <w:rPr>
                <w:rFonts w:eastAsia="Georgia"/>
                <w:sz w:val="24"/>
                <w:szCs w:val="24"/>
              </w:rPr>
              <w:t xml:space="preserve"> Проведение д</w:t>
            </w:r>
            <w:r w:rsidRPr="000A150A">
              <w:rPr>
                <w:rFonts w:eastAsia="Georgia"/>
                <w:sz w:val="24"/>
                <w:szCs w:val="24"/>
              </w:rPr>
              <w:t>иагностик</w:t>
            </w:r>
            <w:r>
              <w:rPr>
                <w:rFonts w:eastAsia="Georgia"/>
                <w:sz w:val="24"/>
                <w:szCs w:val="24"/>
              </w:rPr>
              <w:t>и</w:t>
            </w:r>
            <w:r w:rsidRPr="000A150A">
              <w:rPr>
                <w:rFonts w:eastAsia="Georgia"/>
                <w:sz w:val="24"/>
                <w:szCs w:val="24"/>
              </w:rPr>
              <w:t xml:space="preserve"> проблем команды с использованием метрик. </w:t>
            </w:r>
            <w:r>
              <w:rPr>
                <w:rFonts w:eastAsia="Georgia"/>
                <w:sz w:val="24"/>
                <w:szCs w:val="24"/>
              </w:rPr>
              <w:t>С</w:t>
            </w:r>
            <w:r w:rsidRPr="000A150A">
              <w:rPr>
                <w:rFonts w:eastAsia="Georgia"/>
                <w:sz w:val="24"/>
                <w:szCs w:val="24"/>
              </w:rPr>
              <w:t>тадии развития команды и типы рабочих групп</w:t>
            </w:r>
            <w:r>
              <w:rPr>
                <w:rFonts w:eastAsia="Georgia"/>
                <w:sz w:val="24"/>
                <w:szCs w:val="24"/>
              </w:rPr>
              <w:t>. К</w:t>
            </w:r>
            <w:r w:rsidRPr="000A150A">
              <w:rPr>
                <w:rFonts w:eastAsia="Georgia"/>
                <w:sz w:val="24"/>
                <w:szCs w:val="24"/>
              </w:rPr>
              <w:t xml:space="preserve">лассические организационные структуры и топологии IT-команд, закон </w:t>
            </w:r>
            <w:proofErr w:type="spellStart"/>
            <w:r w:rsidRPr="000A150A">
              <w:rPr>
                <w:rFonts w:eastAsia="Georgia"/>
                <w:sz w:val="24"/>
                <w:szCs w:val="24"/>
              </w:rPr>
              <w:t>Конвея</w:t>
            </w:r>
            <w:proofErr w:type="spellEnd"/>
            <w:r w:rsidRPr="000A150A">
              <w:rPr>
                <w:rFonts w:eastAsia="Georgia"/>
                <w:sz w:val="24"/>
                <w:szCs w:val="24"/>
              </w:rPr>
              <w:t xml:space="preserve"> для оценки коммуникационных потоков в проекте. </w:t>
            </w:r>
            <w:r>
              <w:rPr>
                <w:rFonts w:eastAsia="Georgia"/>
                <w:sz w:val="24"/>
                <w:szCs w:val="24"/>
              </w:rPr>
              <w:br/>
              <w:t>В</w:t>
            </w:r>
            <w:r w:rsidRPr="000A150A">
              <w:rPr>
                <w:rFonts w:eastAsia="Georgia"/>
                <w:sz w:val="24"/>
                <w:szCs w:val="24"/>
              </w:rPr>
              <w:t>лияние продукта на форму команды</w:t>
            </w:r>
            <w:r w:rsidR="00E331CB">
              <w:rPr>
                <w:rFonts w:eastAsia="Georgia"/>
                <w:sz w:val="24"/>
                <w:szCs w:val="24"/>
              </w:rPr>
              <w:t>. О</w:t>
            </w:r>
            <w:r w:rsidRPr="000A150A">
              <w:rPr>
                <w:rFonts w:eastAsia="Georgia"/>
                <w:sz w:val="24"/>
                <w:szCs w:val="24"/>
              </w:rPr>
              <w:t>птимальный состав и структур</w:t>
            </w:r>
            <w:r w:rsidR="00E331CB">
              <w:rPr>
                <w:rFonts w:eastAsia="Georgia"/>
                <w:sz w:val="24"/>
                <w:szCs w:val="24"/>
              </w:rPr>
              <w:t>а</w:t>
            </w:r>
            <w:r w:rsidRPr="000A150A">
              <w:rPr>
                <w:rFonts w:eastAsia="Georgia"/>
                <w:sz w:val="24"/>
                <w:szCs w:val="24"/>
              </w:rPr>
              <w:t xml:space="preserve"> команды для </w:t>
            </w:r>
            <w:proofErr w:type="spellStart"/>
            <w:r w:rsidRPr="000A150A">
              <w:rPr>
                <w:rFonts w:eastAsia="Georgia"/>
                <w:sz w:val="24"/>
                <w:szCs w:val="24"/>
              </w:rPr>
              <w:t>FinTech-стартапа</w:t>
            </w:r>
            <w:proofErr w:type="spellEnd"/>
            <w:r w:rsidRPr="000A150A">
              <w:rPr>
                <w:rFonts w:eastAsia="Georgia"/>
                <w:sz w:val="24"/>
                <w:szCs w:val="24"/>
              </w:rPr>
              <w:t xml:space="preserve"> с учетом его специфики. Разработ</w:t>
            </w:r>
            <w:r w:rsidR="00E331CB">
              <w:rPr>
                <w:rFonts w:eastAsia="Georgia"/>
                <w:sz w:val="24"/>
                <w:szCs w:val="24"/>
              </w:rPr>
              <w:t>ка</w:t>
            </w:r>
            <w:r w:rsidRPr="000A150A">
              <w:rPr>
                <w:rFonts w:eastAsia="Georgia"/>
                <w:sz w:val="24"/>
                <w:szCs w:val="24"/>
              </w:rPr>
              <w:t xml:space="preserve"> стратеги</w:t>
            </w:r>
            <w:r w:rsidR="00E331CB">
              <w:rPr>
                <w:rFonts w:eastAsia="Georgia"/>
                <w:sz w:val="24"/>
                <w:szCs w:val="24"/>
              </w:rPr>
              <w:t>и</w:t>
            </w:r>
            <w:r w:rsidRPr="000A150A">
              <w:rPr>
                <w:rFonts w:eastAsia="Georgia"/>
                <w:sz w:val="24"/>
                <w:szCs w:val="24"/>
              </w:rPr>
              <w:t xml:space="preserve"> формирования и развития команды для проекта</w:t>
            </w:r>
            <w:r w:rsidR="00E331CB">
              <w:rPr>
                <w:rFonts w:eastAsia="Georgia"/>
                <w:sz w:val="24"/>
                <w:szCs w:val="24"/>
              </w:rPr>
              <w:t>. О</w:t>
            </w:r>
            <w:r w:rsidRPr="000A150A">
              <w:rPr>
                <w:rFonts w:eastAsia="Georgia"/>
                <w:sz w:val="24"/>
                <w:szCs w:val="24"/>
              </w:rPr>
              <w:t>птимизаци</w:t>
            </w:r>
            <w:r w:rsidR="00E331CB">
              <w:rPr>
                <w:rFonts w:eastAsia="Georgia"/>
                <w:sz w:val="24"/>
                <w:szCs w:val="24"/>
              </w:rPr>
              <w:t>я</w:t>
            </w:r>
            <w:r w:rsidRPr="000A150A">
              <w:rPr>
                <w:rFonts w:eastAsia="Georgia"/>
                <w:sz w:val="24"/>
                <w:szCs w:val="24"/>
              </w:rPr>
              <w:t xml:space="preserve"> состава и структуры команды для конкретного IT-продукта</w:t>
            </w:r>
            <w:r w:rsidR="00E331CB">
              <w:rPr>
                <w:rFonts w:eastAsia="Georgia"/>
                <w:sz w:val="24"/>
                <w:szCs w:val="24"/>
              </w:rPr>
              <w:t>.</w:t>
            </w:r>
          </w:p>
          <w:p w14:paraId="4258765F" w14:textId="4BDA0152" w:rsidR="004214BF" w:rsidRPr="004214BF" w:rsidRDefault="004115F6" w:rsidP="000A150A">
            <w:pPr>
              <w:rPr>
                <w:b/>
                <w:sz w:val="24"/>
                <w:szCs w:val="24"/>
                <w:lang w:val="en-US"/>
              </w:rPr>
            </w:pPr>
            <w:r w:rsidRPr="00A66567">
              <w:rPr>
                <w:b/>
                <w:bCs/>
                <w:i/>
                <w:iCs/>
                <w:color w:val="000000"/>
                <w:sz w:val="24"/>
                <w:szCs w:val="24"/>
              </w:rPr>
              <w:t>Рекомендуемые источники:</w:t>
            </w:r>
            <w:r>
              <w:rPr>
                <w:bCs/>
                <w:i/>
                <w:iCs/>
                <w:color w:val="000000"/>
                <w:sz w:val="24"/>
                <w:szCs w:val="24"/>
              </w:rPr>
              <w:t xml:space="preserve"> </w:t>
            </w:r>
            <w:r w:rsidRPr="004214BF">
              <w:rPr>
                <w:bCs/>
                <w:i/>
                <w:iCs/>
                <w:color w:val="000000"/>
                <w:sz w:val="24"/>
                <w:szCs w:val="24"/>
                <w:lang w:val="en-US"/>
              </w:rPr>
              <w:t>[8.</w:t>
            </w:r>
            <w:r>
              <w:rPr>
                <w:bCs/>
                <w:i/>
                <w:iCs/>
                <w:color w:val="000000"/>
                <w:sz w:val="24"/>
                <w:szCs w:val="24"/>
                <w:lang w:val="en-US"/>
              </w:rPr>
              <w:t>1</w:t>
            </w:r>
            <w:r>
              <w:rPr>
                <w:bCs/>
                <w:i/>
                <w:iCs/>
                <w:color w:val="000000"/>
                <w:sz w:val="24"/>
                <w:szCs w:val="24"/>
              </w:rPr>
              <w:t>-8.7</w:t>
            </w:r>
            <w:r w:rsidRPr="004214BF">
              <w:rPr>
                <w:bCs/>
                <w:i/>
                <w:iCs/>
                <w:color w:val="000000"/>
                <w:sz w:val="24"/>
                <w:szCs w:val="24"/>
                <w:lang w:val="en-US"/>
              </w:rPr>
              <w:t>]</w:t>
            </w:r>
          </w:p>
        </w:tc>
        <w:tc>
          <w:tcPr>
            <w:tcW w:w="2693" w:type="dxa"/>
          </w:tcPr>
          <w:p w14:paraId="7EF9D04E" w14:textId="67A2A2BA" w:rsidR="000A150A" w:rsidRPr="001325F3" w:rsidRDefault="000A150A" w:rsidP="000A150A">
            <w:pPr>
              <w:widowControl/>
              <w:autoSpaceDE/>
              <w:autoSpaceDN/>
              <w:adjustRightInd/>
              <w:rPr>
                <w:strike/>
                <w:color w:val="000000"/>
                <w:sz w:val="24"/>
                <w:szCs w:val="24"/>
                <w:lang w:eastAsia="en-US"/>
              </w:rPr>
            </w:pPr>
            <w:r w:rsidRPr="000A150A">
              <w:rPr>
                <w:color w:val="000000"/>
                <w:sz w:val="24"/>
                <w:szCs w:val="24"/>
                <w:lang w:eastAsia="en-US"/>
              </w:rPr>
              <w:t xml:space="preserve">Решение ситуационных задач в </w:t>
            </w:r>
            <w:proofErr w:type="spellStart"/>
            <w:r w:rsidRPr="000A150A">
              <w:rPr>
                <w:color w:val="000000"/>
                <w:sz w:val="24"/>
                <w:szCs w:val="24"/>
                <w:lang w:eastAsia="en-US"/>
              </w:rPr>
              <w:t>интерактивнои</w:t>
            </w:r>
            <w:proofErr w:type="spellEnd"/>
            <w:r w:rsidRPr="000A150A">
              <w:rPr>
                <w:color w:val="000000"/>
                <w:sz w:val="24"/>
                <w:szCs w:val="24"/>
                <w:lang w:eastAsia="en-US"/>
              </w:rPr>
              <w:t>̆ форме. Обсуждение, выполнение и защита практических заданий.</w:t>
            </w:r>
          </w:p>
        </w:tc>
      </w:tr>
      <w:tr w:rsidR="000A150A" w:rsidRPr="00985A95" w14:paraId="0B1D898B" w14:textId="77777777" w:rsidTr="004115F6">
        <w:trPr>
          <w:trHeight w:val="5792"/>
        </w:trPr>
        <w:tc>
          <w:tcPr>
            <w:tcW w:w="2694" w:type="dxa"/>
          </w:tcPr>
          <w:p w14:paraId="3AF64333" w14:textId="3B982CD5" w:rsidR="000A150A" w:rsidRPr="001325F3" w:rsidRDefault="000A150A" w:rsidP="000A150A">
            <w:pPr>
              <w:widowControl/>
              <w:tabs>
                <w:tab w:val="right" w:pos="9356"/>
              </w:tabs>
              <w:suppressAutoHyphens/>
              <w:autoSpaceDE/>
              <w:autoSpaceDN/>
              <w:adjustRightInd/>
              <w:rPr>
                <w:rFonts w:eastAsia="Calibri" w:cs="Calibri"/>
                <w:b/>
                <w:color w:val="000000"/>
                <w:sz w:val="24"/>
                <w:szCs w:val="24"/>
              </w:rPr>
            </w:pPr>
            <w:r w:rsidRPr="00BA527E">
              <w:rPr>
                <w:rFonts w:eastAsia="Georgia"/>
                <w:sz w:val="24"/>
                <w:szCs w:val="24"/>
              </w:rPr>
              <w:t xml:space="preserve">Управление разработкой для </w:t>
            </w:r>
            <w:proofErr w:type="spellStart"/>
            <w:r w:rsidRPr="00BA527E">
              <w:rPr>
                <w:rFonts w:eastAsia="Georgia"/>
                <w:sz w:val="24"/>
                <w:szCs w:val="24"/>
              </w:rPr>
              <w:t>продакт</w:t>
            </w:r>
            <w:proofErr w:type="spellEnd"/>
            <w:r w:rsidRPr="00BA527E">
              <w:rPr>
                <w:rFonts w:eastAsia="Georgia"/>
                <w:sz w:val="24"/>
                <w:szCs w:val="24"/>
              </w:rPr>
              <w:t>-менеджеров</w:t>
            </w:r>
          </w:p>
        </w:tc>
        <w:tc>
          <w:tcPr>
            <w:tcW w:w="4962" w:type="dxa"/>
          </w:tcPr>
          <w:p w14:paraId="074206A9" w14:textId="77777777" w:rsidR="00E331CB" w:rsidRDefault="00E331CB" w:rsidP="000A150A">
            <w:pPr>
              <w:widowControl/>
              <w:autoSpaceDE/>
              <w:autoSpaceDN/>
              <w:adjustRightInd/>
              <w:rPr>
                <w:rFonts w:eastAsia="Georgia"/>
                <w:sz w:val="24"/>
                <w:szCs w:val="24"/>
              </w:rPr>
            </w:pPr>
            <w:r>
              <w:rPr>
                <w:rFonts w:eastAsia="Georgia"/>
                <w:sz w:val="24"/>
                <w:szCs w:val="24"/>
              </w:rPr>
              <w:t>П</w:t>
            </w:r>
            <w:r w:rsidR="000A150A" w:rsidRPr="000A150A">
              <w:rPr>
                <w:rFonts w:eastAsia="Georgia"/>
                <w:sz w:val="24"/>
                <w:szCs w:val="24"/>
              </w:rPr>
              <w:t xml:space="preserve">ринципы инженерного мышления и особенности работы разработчиков. </w:t>
            </w:r>
            <w:r>
              <w:rPr>
                <w:rFonts w:eastAsia="Georgia"/>
                <w:sz w:val="24"/>
                <w:szCs w:val="24"/>
              </w:rPr>
              <w:t>Б</w:t>
            </w:r>
            <w:r w:rsidR="000A150A" w:rsidRPr="000A150A">
              <w:rPr>
                <w:rFonts w:eastAsia="Georgia"/>
                <w:sz w:val="24"/>
                <w:szCs w:val="24"/>
              </w:rPr>
              <w:t xml:space="preserve">аланс между скоростью разработки и качеством продукта на примере </w:t>
            </w:r>
            <w:proofErr w:type="spellStart"/>
            <w:r w:rsidR="000A150A" w:rsidRPr="000A150A">
              <w:rPr>
                <w:rFonts w:eastAsia="Georgia"/>
                <w:sz w:val="24"/>
                <w:szCs w:val="24"/>
              </w:rPr>
              <w:t>FinTech-стартапа</w:t>
            </w:r>
            <w:proofErr w:type="spellEnd"/>
            <w:r w:rsidR="000A150A" w:rsidRPr="000A150A">
              <w:rPr>
                <w:rFonts w:eastAsia="Georgia"/>
                <w:sz w:val="24"/>
                <w:szCs w:val="24"/>
              </w:rPr>
              <w:t xml:space="preserve"> с регуляторными ограничениями. </w:t>
            </w:r>
          </w:p>
          <w:p w14:paraId="150C3B15" w14:textId="77777777" w:rsidR="00E331CB" w:rsidRDefault="00E331CB" w:rsidP="000A150A">
            <w:pPr>
              <w:widowControl/>
              <w:autoSpaceDE/>
              <w:autoSpaceDN/>
              <w:adjustRightInd/>
              <w:rPr>
                <w:rFonts w:eastAsia="Georgia"/>
                <w:sz w:val="24"/>
                <w:szCs w:val="24"/>
              </w:rPr>
            </w:pPr>
            <w:r>
              <w:rPr>
                <w:rFonts w:eastAsia="Georgia"/>
                <w:sz w:val="24"/>
                <w:szCs w:val="24"/>
              </w:rPr>
              <w:t>В</w:t>
            </w:r>
            <w:r w:rsidR="000A150A" w:rsidRPr="000A150A">
              <w:rPr>
                <w:rFonts w:eastAsia="Georgia"/>
                <w:sz w:val="24"/>
                <w:szCs w:val="24"/>
              </w:rPr>
              <w:t xml:space="preserve">лияние продуктовой стратегии на технические архитектурные решения. </w:t>
            </w:r>
            <w:r>
              <w:rPr>
                <w:rFonts w:eastAsia="Georgia"/>
                <w:sz w:val="24"/>
                <w:szCs w:val="24"/>
              </w:rPr>
              <w:t>Ф</w:t>
            </w:r>
            <w:r w:rsidR="000A150A" w:rsidRPr="000A150A">
              <w:rPr>
                <w:rFonts w:eastAsia="Georgia"/>
                <w:sz w:val="24"/>
                <w:szCs w:val="24"/>
              </w:rPr>
              <w:t>ормулировк</w:t>
            </w:r>
            <w:r>
              <w:rPr>
                <w:rFonts w:eastAsia="Georgia"/>
                <w:sz w:val="24"/>
                <w:szCs w:val="24"/>
              </w:rPr>
              <w:t>а</w:t>
            </w:r>
            <w:r w:rsidR="000A150A" w:rsidRPr="000A150A">
              <w:rPr>
                <w:rFonts w:eastAsia="Georgia"/>
                <w:sz w:val="24"/>
                <w:szCs w:val="24"/>
              </w:rPr>
              <w:t xml:space="preserve"> технических задач для разработчиков. </w:t>
            </w:r>
            <w:r>
              <w:rPr>
                <w:rFonts w:eastAsia="Georgia"/>
                <w:sz w:val="24"/>
                <w:szCs w:val="24"/>
              </w:rPr>
              <w:t>О</w:t>
            </w:r>
            <w:r w:rsidR="000A150A" w:rsidRPr="000A150A">
              <w:rPr>
                <w:rFonts w:eastAsia="Georgia"/>
                <w:sz w:val="24"/>
                <w:szCs w:val="24"/>
              </w:rPr>
              <w:t>ценк</w:t>
            </w:r>
            <w:r>
              <w:rPr>
                <w:rFonts w:eastAsia="Georgia"/>
                <w:sz w:val="24"/>
                <w:szCs w:val="24"/>
              </w:rPr>
              <w:t xml:space="preserve">а </w:t>
            </w:r>
            <w:r w:rsidR="000A150A" w:rsidRPr="000A150A">
              <w:rPr>
                <w:rFonts w:eastAsia="Georgia"/>
                <w:sz w:val="24"/>
                <w:szCs w:val="24"/>
              </w:rPr>
              <w:t xml:space="preserve">сроков разработки с использованием </w:t>
            </w:r>
            <w:proofErr w:type="spellStart"/>
            <w:r w:rsidR="000A150A" w:rsidRPr="000A150A">
              <w:rPr>
                <w:rFonts w:eastAsia="Georgia"/>
                <w:sz w:val="24"/>
                <w:szCs w:val="24"/>
              </w:rPr>
              <w:t>Planning</w:t>
            </w:r>
            <w:proofErr w:type="spellEnd"/>
            <w:r w:rsidR="000A150A" w:rsidRPr="000A150A">
              <w:rPr>
                <w:rFonts w:eastAsia="Georgia"/>
                <w:sz w:val="24"/>
                <w:szCs w:val="24"/>
              </w:rPr>
              <w:t xml:space="preserve"> </w:t>
            </w:r>
            <w:proofErr w:type="spellStart"/>
            <w:r w:rsidR="000A150A" w:rsidRPr="000A150A">
              <w:rPr>
                <w:rFonts w:eastAsia="Georgia"/>
                <w:sz w:val="24"/>
                <w:szCs w:val="24"/>
              </w:rPr>
              <w:t>Poker</w:t>
            </w:r>
            <w:proofErr w:type="spellEnd"/>
            <w:r w:rsidR="000A150A" w:rsidRPr="000A150A">
              <w:rPr>
                <w:rFonts w:eastAsia="Georgia"/>
                <w:sz w:val="24"/>
                <w:szCs w:val="24"/>
              </w:rPr>
              <w:t xml:space="preserve"> и других методов, сравн</w:t>
            </w:r>
            <w:r>
              <w:rPr>
                <w:rFonts w:eastAsia="Georgia"/>
                <w:sz w:val="24"/>
                <w:szCs w:val="24"/>
              </w:rPr>
              <w:t>ение</w:t>
            </w:r>
            <w:r w:rsidR="000A150A" w:rsidRPr="000A150A">
              <w:rPr>
                <w:rFonts w:eastAsia="Georgia"/>
                <w:sz w:val="24"/>
                <w:szCs w:val="24"/>
              </w:rPr>
              <w:t xml:space="preserve"> результат</w:t>
            </w:r>
            <w:r>
              <w:rPr>
                <w:rFonts w:eastAsia="Georgia"/>
                <w:sz w:val="24"/>
                <w:szCs w:val="24"/>
              </w:rPr>
              <w:t>ов</w:t>
            </w:r>
            <w:r w:rsidR="000A150A" w:rsidRPr="000A150A">
              <w:rPr>
                <w:rFonts w:eastAsia="Georgia"/>
                <w:sz w:val="24"/>
                <w:szCs w:val="24"/>
              </w:rPr>
              <w:t xml:space="preserve"> с реальными показателями проектов. </w:t>
            </w:r>
            <w:r>
              <w:rPr>
                <w:rFonts w:eastAsia="Georgia"/>
                <w:sz w:val="24"/>
                <w:szCs w:val="24"/>
              </w:rPr>
              <w:t xml:space="preserve">Система </w:t>
            </w:r>
            <w:proofErr w:type="spellStart"/>
            <w:r w:rsidR="000A150A" w:rsidRPr="000A150A">
              <w:rPr>
                <w:rFonts w:eastAsia="Georgia"/>
                <w:sz w:val="24"/>
                <w:szCs w:val="24"/>
              </w:rPr>
              <w:t>приоритизации</w:t>
            </w:r>
            <w:proofErr w:type="spellEnd"/>
            <w:r w:rsidR="000A150A" w:rsidRPr="000A150A">
              <w:rPr>
                <w:rFonts w:eastAsia="Georgia"/>
                <w:sz w:val="24"/>
                <w:szCs w:val="24"/>
              </w:rPr>
              <w:t xml:space="preserve"> задач для </w:t>
            </w:r>
            <w:proofErr w:type="spellStart"/>
            <w:r w:rsidR="000A150A" w:rsidRPr="000A150A">
              <w:rPr>
                <w:rFonts w:eastAsia="Georgia"/>
                <w:sz w:val="24"/>
                <w:szCs w:val="24"/>
              </w:rPr>
              <w:t>FinTech</w:t>
            </w:r>
            <w:proofErr w:type="spellEnd"/>
            <w:r w:rsidR="000A150A" w:rsidRPr="000A150A">
              <w:rPr>
                <w:rFonts w:eastAsia="Georgia"/>
                <w:sz w:val="24"/>
                <w:szCs w:val="24"/>
              </w:rPr>
              <w:t>-продукта.</w:t>
            </w:r>
          </w:p>
          <w:p w14:paraId="54715E34" w14:textId="77777777" w:rsidR="000A150A" w:rsidRPr="00C36E94" w:rsidRDefault="00E331CB" w:rsidP="000A150A">
            <w:pPr>
              <w:widowControl/>
              <w:autoSpaceDE/>
              <w:autoSpaceDN/>
              <w:adjustRightInd/>
              <w:rPr>
                <w:rFonts w:eastAsia="Georgia"/>
                <w:sz w:val="24"/>
                <w:szCs w:val="24"/>
              </w:rPr>
            </w:pPr>
            <w:r>
              <w:rPr>
                <w:rFonts w:eastAsia="Georgia"/>
                <w:sz w:val="24"/>
                <w:szCs w:val="24"/>
              </w:rPr>
              <w:t>Б</w:t>
            </w:r>
            <w:r w:rsidR="000A150A" w:rsidRPr="000A150A">
              <w:rPr>
                <w:rFonts w:eastAsia="Georgia"/>
                <w:sz w:val="24"/>
                <w:szCs w:val="24"/>
              </w:rPr>
              <w:t xml:space="preserve">азовые принципы работы с API и интеграциями без технического </w:t>
            </w:r>
            <w:proofErr w:type="spellStart"/>
            <w:r w:rsidR="000A150A" w:rsidRPr="000A150A">
              <w:rPr>
                <w:rFonts w:eastAsia="Georgia"/>
                <w:sz w:val="24"/>
                <w:szCs w:val="24"/>
              </w:rPr>
              <w:t>бэкграунда</w:t>
            </w:r>
            <w:proofErr w:type="spellEnd"/>
            <w:r w:rsidR="000A150A" w:rsidRPr="000A150A">
              <w:rPr>
                <w:rFonts w:eastAsia="Georgia"/>
                <w:sz w:val="24"/>
                <w:szCs w:val="24"/>
              </w:rPr>
              <w:t xml:space="preserve"> через визуализацию системных взаимодействий. </w:t>
            </w:r>
            <w:r>
              <w:rPr>
                <w:rFonts w:eastAsia="Georgia"/>
                <w:sz w:val="24"/>
                <w:szCs w:val="24"/>
              </w:rPr>
              <w:t>А</w:t>
            </w:r>
            <w:r w:rsidR="000A150A" w:rsidRPr="000A150A">
              <w:rPr>
                <w:rFonts w:eastAsia="Georgia"/>
                <w:sz w:val="24"/>
                <w:szCs w:val="24"/>
              </w:rPr>
              <w:t>удит технического долга</w:t>
            </w:r>
            <w:r>
              <w:rPr>
                <w:rFonts w:eastAsia="Georgia"/>
                <w:sz w:val="24"/>
                <w:szCs w:val="24"/>
              </w:rPr>
              <w:t xml:space="preserve"> проекта, возможные </w:t>
            </w:r>
            <w:r w:rsidR="000A150A" w:rsidRPr="000A150A">
              <w:rPr>
                <w:rFonts w:eastAsia="Georgia"/>
                <w:sz w:val="24"/>
                <w:szCs w:val="24"/>
              </w:rPr>
              <w:t>план</w:t>
            </w:r>
            <w:r>
              <w:rPr>
                <w:rFonts w:eastAsia="Georgia"/>
                <w:sz w:val="24"/>
                <w:szCs w:val="24"/>
              </w:rPr>
              <w:t>ы</w:t>
            </w:r>
            <w:r w:rsidR="000A150A" w:rsidRPr="000A150A">
              <w:rPr>
                <w:rFonts w:eastAsia="Georgia"/>
                <w:sz w:val="24"/>
                <w:szCs w:val="24"/>
              </w:rPr>
              <w:t xml:space="preserve"> его устранения. </w:t>
            </w:r>
            <w:r>
              <w:rPr>
                <w:rFonts w:eastAsia="Georgia"/>
                <w:sz w:val="24"/>
                <w:szCs w:val="24"/>
              </w:rPr>
              <w:t>Т</w:t>
            </w:r>
            <w:r w:rsidR="000A150A" w:rsidRPr="000A150A">
              <w:rPr>
                <w:rFonts w:eastAsia="Georgia"/>
                <w:sz w:val="24"/>
                <w:szCs w:val="24"/>
              </w:rPr>
              <w:t>ехники переговоров с разработчиками</w:t>
            </w:r>
            <w:r>
              <w:rPr>
                <w:rFonts w:eastAsia="Georgia"/>
                <w:sz w:val="24"/>
                <w:szCs w:val="24"/>
              </w:rPr>
              <w:t>.</w:t>
            </w:r>
          </w:p>
          <w:p w14:paraId="106EF2BA" w14:textId="1FEAC156" w:rsidR="004214BF" w:rsidRPr="004214BF" w:rsidRDefault="004115F6" w:rsidP="000A150A">
            <w:pPr>
              <w:widowControl/>
              <w:autoSpaceDE/>
              <w:autoSpaceDN/>
              <w:adjustRightInd/>
              <w:rPr>
                <w:bCs/>
                <w:color w:val="000000"/>
                <w:sz w:val="24"/>
                <w:szCs w:val="24"/>
                <w:lang w:val="en-US" w:eastAsia="en-US"/>
              </w:rPr>
            </w:pPr>
            <w:r w:rsidRPr="00A66567">
              <w:rPr>
                <w:b/>
                <w:bCs/>
                <w:i/>
                <w:iCs/>
                <w:color w:val="000000"/>
                <w:sz w:val="24"/>
                <w:szCs w:val="24"/>
              </w:rPr>
              <w:t>Рекомендуемые источники:</w:t>
            </w:r>
            <w:r>
              <w:rPr>
                <w:bCs/>
                <w:i/>
                <w:iCs/>
                <w:color w:val="000000"/>
                <w:sz w:val="24"/>
                <w:szCs w:val="24"/>
              </w:rPr>
              <w:t xml:space="preserve"> </w:t>
            </w:r>
            <w:r w:rsidRPr="004214BF">
              <w:rPr>
                <w:bCs/>
                <w:i/>
                <w:iCs/>
                <w:color w:val="000000"/>
                <w:sz w:val="24"/>
                <w:szCs w:val="24"/>
                <w:lang w:val="en-US"/>
              </w:rPr>
              <w:t>[8.</w:t>
            </w:r>
            <w:r>
              <w:rPr>
                <w:bCs/>
                <w:i/>
                <w:iCs/>
                <w:color w:val="000000"/>
                <w:sz w:val="24"/>
                <w:szCs w:val="24"/>
                <w:lang w:val="en-US"/>
              </w:rPr>
              <w:t>1</w:t>
            </w:r>
            <w:r>
              <w:rPr>
                <w:bCs/>
                <w:i/>
                <w:iCs/>
                <w:color w:val="000000"/>
                <w:sz w:val="24"/>
                <w:szCs w:val="24"/>
              </w:rPr>
              <w:t>-8.7</w:t>
            </w:r>
            <w:r w:rsidRPr="004214BF">
              <w:rPr>
                <w:bCs/>
                <w:i/>
                <w:iCs/>
                <w:color w:val="000000"/>
                <w:sz w:val="24"/>
                <w:szCs w:val="24"/>
                <w:lang w:val="en-US"/>
              </w:rPr>
              <w:t>]</w:t>
            </w:r>
          </w:p>
        </w:tc>
        <w:tc>
          <w:tcPr>
            <w:tcW w:w="2693" w:type="dxa"/>
          </w:tcPr>
          <w:p w14:paraId="5EAF6E0B" w14:textId="65499B46" w:rsidR="000A150A" w:rsidRPr="001325F3" w:rsidRDefault="000A150A" w:rsidP="000A150A">
            <w:pPr>
              <w:widowControl/>
              <w:autoSpaceDE/>
              <w:autoSpaceDN/>
              <w:adjustRightInd/>
              <w:rPr>
                <w:strike/>
                <w:color w:val="000000"/>
                <w:sz w:val="24"/>
                <w:szCs w:val="24"/>
                <w:lang w:eastAsia="en-US"/>
              </w:rPr>
            </w:pPr>
            <w:r w:rsidRPr="000A150A">
              <w:rPr>
                <w:color w:val="000000"/>
                <w:sz w:val="24"/>
                <w:szCs w:val="24"/>
                <w:lang w:eastAsia="en-US"/>
              </w:rPr>
              <w:t xml:space="preserve">Решение ситуационных задач в </w:t>
            </w:r>
            <w:proofErr w:type="spellStart"/>
            <w:r w:rsidRPr="000A150A">
              <w:rPr>
                <w:color w:val="000000"/>
                <w:sz w:val="24"/>
                <w:szCs w:val="24"/>
                <w:lang w:eastAsia="en-US"/>
              </w:rPr>
              <w:t>интерактивнои</w:t>
            </w:r>
            <w:proofErr w:type="spellEnd"/>
            <w:r w:rsidRPr="000A150A">
              <w:rPr>
                <w:color w:val="000000"/>
                <w:sz w:val="24"/>
                <w:szCs w:val="24"/>
                <w:lang w:eastAsia="en-US"/>
              </w:rPr>
              <w:t>̆ форме. Обсуждение, выполнение и защита практических заданий.</w:t>
            </w:r>
          </w:p>
        </w:tc>
      </w:tr>
    </w:tbl>
    <w:p w14:paraId="004F5CD4" w14:textId="77777777" w:rsidR="00230B60" w:rsidRDefault="00230B60" w:rsidP="00230B60">
      <w:bookmarkStart w:id="13" w:name="_Toc197694920"/>
    </w:p>
    <w:p w14:paraId="6C155571" w14:textId="77777777" w:rsidR="000A1DC3" w:rsidRDefault="00897499" w:rsidP="000A1DC3">
      <w:pPr>
        <w:pStyle w:val="1"/>
        <w:spacing w:line="360" w:lineRule="auto"/>
        <w:jc w:val="both"/>
      </w:pPr>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Start w:id="14" w:name="_Toc197694921"/>
      <w:bookmarkEnd w:id="13"/>
    </w:p>
    <w:p w14:paraId="77E411C7" w14:textId="6A05658A" w:rsidR="00897499" w:rsidRPr="00AC7366" w:rsidRDefault="00897499" w:rsidP="000A1DC3">
      <w:pPr>
        <w:pStyle w:val="1"/>
        <w:spacing w:line="360" w:lineRule="auto"/>
        <w:jc w:val="both"/>
      </w:pPr>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W w:w="5005"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8"/>
        <w:gridCol w:w="5103"/>
        <w:gridCol w:w="2834"/>
      </w:tblGrid>
      <w:tr w:rsidR="00897499" w:rsidRPr="00151C44" w14:paraId="038A79EA" w14:textId="77777777" w:rsidTr="000A1DC3">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AE533" w14:textId="77777777" w:rsidR="00897499" w:rsidRPr="00974B9F" w:rsidRDefault="00897499" w:rsidP="00217DF7">
            <w:pPr>
              <w:keepNext/>
              <w:widowControl/>
              <w:autoSpaceDE/>
              <w:autoSpaceDN/>
              <w:adjustRightInd/>
              <w:jc w:val="center"/>
              <w:rPr>
                <w:rFonts w:eastAsia="Calibri"/>
                <w:color w:val="000000"/>
                <w:sz w:val="24"/>
                <w:szCs w:val="24"/>
              </w:rPr>
            </w:pPr>
            <w:r w:rsidRPr="00974B9F">
              <w:rPr>
                <w:rFonts w:eastAsia="Calibri"/>
                <w:b/>
                <w:color w:val="000000"/>
                <w:sz w:val="24"/>
                <w:szCs w:val="24"/>
              </w:rPr>
              <w:lastRenderedPageBreak/>
              <w:t>Наименование тем (разделов) дисциплины</w:t>
            </w:r>
          </w:p>
        </w:tc>
        <w:tc>
          <w:tcPr>
            <w:tcW w:w="5103" w:type="dxa"/>
            <w:shd w:val="clear" w:color="auto" w:fill="auto"/>
          </w:tcPr>
          <w:p w14:paraId="02878A35" w14:textId="77777777" w:rsidR="00897499" w:rsidRPr="00974B9F" w:rsidRDefault="00897499" w:rsidP="00217DF7">
            <w:pPr>
              <w:widowControl/>
              <w:autoSpaceDE/>
              <w:autoSpaceDN/>
              <w:adjustRightInd/>
              <w:spacing w:line="259" w:lineRule="auto"/>
              <w:jc w:val="center"/>
              <w:rPr>
                <w:rFonts w:eastAsia="Calibri"/>
                <w:b/>
                <w:strike/>
                <w:color w:val="FF0000"/>
                <w:sz w:val="24"/>
                <w:szCs w:val="24"/>
              </w:rPr>
            </w:pPr>
            <w:r w:rsidRPr="00974B9F">
              <w:rPr>
                <w:b/>
                <w:sz w:val="24"/>
                <w:szCs w:val="24"/>
              </w:rPr>
              <w:t xml:space="preserve">Перечень вопросов, отводимых на самостоятельное освоение </w:t>
            </w:r>
          </w:p>
        </w:tc>
        <w:tc>
          <w:tcPr>
            <w:tcW w:w="2834" w:type="dxa"/>
            <w:tcMar>
              <w:left w:w="108" w:type="dxa"/>
            </w:tcMar>
          </w:tcPr>
          <w:p w14:paraId="24CDBAF8" w14:textId="77777777" w:rsidR="00897499" w:rsidRPr="00974B9F" w:rsidRDefault="00897499" w:rsidP="00217DF7">
            <w:pPr>
              <w:keepNext/>
              <w:widowControl/>
              <w:autoSpaceDE/>
              <w:autoSpaceDN/>
              <w:adjustRightInd/>
              <w:jc w:val="center"/>
              <w:rPr>
                <w:rFonts w:eastAsia="Calibri"/>
                <w:b/>
                <w:color w:val="000000"/>
                <w:sz w:val="24"/>
                <w:szCs w:val="24"/>
              </w:rPr>
            </w:pPr>
            <w:r w:rsidRPr="00974B9F">
              <w:rPr>
                <w:b/>
                <w:sz w:val="24"/>
                <w:szCs w:val="24"/>
              </w:rPr>
              <w:t>Формы внеаудиторной самостоятельной работы</w:t>
            </w:r>
          </w:p>
        </w:tc>
      </w:tr>
      <w:tr w:rsidR="00E331CB" w:rsidRPr="00151C44" w14:paraId="0C3FA253" w14:textId="77777777" w:rsidTr="000A1DC3">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73CADD" w14:textId="17959799" w:rsidR="00E331CB" w:rsidRPr="00974B9F" w:rsidRDefault="00E331CB" w:rsidP="00E331CB">
            <w:pPr>
              <w:widowControl/>
              <w:tabs>
                <w:tab w:val="right" w:pos="9356"/>
              </w:tabs>
              <w:suppressAutoHyphens/>
              <w:autoSpaceDE/>
              <w:autoSpaceDN/>
              <w:adjustRightInd/>
              <w:rPr>
                <w:rFonts w:eastAsia="Calibri" w:cs="Calibri"/>
                <w:color w:val="000000"/>
                <w:sz w:val="24"/>
                <w:szCs w:val="24"/>
              </w:rPr>
            </w:pPr>
            <w:r w:rsidRPr="00BA527E">
              <w:rPr>
                <w:rFonts w:eastAsia="Georgia"/>
                <w:sz w:val="24"/>
                <w:szCs w:val="24"/>
              </w:rPr>
              <w:t>Сложности в работе с командой и продуктом</w:t>
            </w:r>
          </w:p>
        </w:tc>
        <w:tc>
          <w:tcPr>
            <w:tcW w:w="5103" w:type="dxa"/>
            <w:tcBorders>
              <w:top w:val="single" w:sz="4" w:space="0" w:color="00000A"/>
              <w:left w:val="single" w:sz="4" w:space="0" w:color="00000A"/>
              <w:bottom w:val="single" w:sz="4" w:space="0" w:color="00000A"/>
              <w:right w:val="single" w:sz="4" w:space="0" w:color="00000A"/>
            </w:tcBorders>
          </w:tcPr>
          <w:p w14:paraId="7539A4DA" w14:textId="33829578" w:rsidR="005B3F81" w:rsidRPr="005B3F81" w:rsidRDefault="005B3F81" w:rsidP="005B3F81">
            <w:pPr>
              <w:ind w:firstLine="48"/>
              <w:rPr>
                <w:rFonts w:eastAsia="Calibri"/>
                <w:color w:val="000000"/>
                <w:sz w:val="24"/>
                <w:szCs w:val="24"/>
              </w:rPr>
            </w:pPr>
            <w:r>
              <w:rPr>
                <w:rFonts w:eastAsia="Calibri"/>
                <w:color w:val="000000"/>
                <w:sz w:val="24"/>
                <w:szCs w:val="24"/>
              </w:rPr>
              <w:t>С</w:t>
            </w:r>
            <w:r w:rsidRPr="005B3F81">
              <w:rPr>
                <w:rFonts w:eastAsia="Calibri"/>
                <w:color w:val="000000"/>
                <w:sz w:val="24"/>
                <w:szCs w:val="24"/>
              </w:rPr>
              <w:t>овременные инструменты деловой коммуникации (</w:t>
            </w:r>
            <w:proofErr w:type="spellStart"/>
            <w:r w:rsidRPr="005B3F81">
              <w:rPr>
                <w:rFonts w:eastAsia="Calibri"/>
                <w:color w:val="000000"/>
                <w:sz w:val="24"/>
                <w:szCs w:val="24"/>
              </w:rPr>
              <w:t>Slack</w:t>
            </w:r>
            <w:proofErr w:type="spellEnd"/>
            <w:r w:rsidRPr="005B3F81">
              <w:rPr>
                <w:rFonts w:eastAsia="Calibri"/>
                <w:color w:val="000000"/>
                <w:sz w:val="24"/>
                <w:szCs w:val="24"/>
              </w:rPr>
              <w:t xml:space="preserve">, </w:t>
            </w:r>
            <w:proofErr w:type="spellStart"/>
            <w:r w:rsidRPr="005B3F81">
              <w:rPr>
                <w:rFonts w:eastAsia="Calibri"/>
                <w:color w:val="000000"/>
                <w:sz w:val="24"/>
                <w:szCs w:val="24"/>
              </w:rPr>
              <w:t>Microsoft</w:t>
            </w:r>
            <w:proofErr w:type="spellEnd"/>
            <w:r w:rsidRPr="005B3F81">
              <w:rPr>
                <w:rFonts w:eastAsia="Calibri"/>
                <w:color w:val="000000"/>
                <w:sz w:val="24"/>
                <w:szCs w:val="24"/>
              </w:rPr>
              <w:t xml:space="preserve"> </w:t>
            </w:r>
            <w:proofErr w:type="spellStart"/>
            <w:r w:rsidRPr="005B3F81">
              <w:rPr>
                <w:rFonts w:eastAsia="Calibri"/>
                <w:color w:val="000000"/>
                <w:sz w:val="24"/>
                <w:szCs w:val="24"/>
              </w:rPr>
              <w:t>Teams</w:t>
            </w:r>
            <w:proofErr w:type="spellEnd"/>
            <w:r w:rsidRPr="005B3F81">
              <w:rPr>
                <w:rFonts w:eastAsia="Calibri"/>
                <w:color w:val="000000"/>
                <w:sz w:val="24"/>
                <w:szCs w:val="24"/>
              </w:rPr>
              <w:t>)</w:t>
            </w:r>
            <w:r>
              <w:rPr>
                <w:rFonts w:eastAsia="Calibri"/>
                <w:color w:val="000000"/>
                <w:sz w:val="24"/>
                <w:szCs w:val="24"/>
              </w:rPr>
              <w:t>. С</w:t>
            </w:r>
            <w:r w:rsidRPr="005B3F81">
              <w:rPr>
                <w:rFonts w:eastAsia="Calibri"/>
                <w:color w:val="000000"/>
                <w:sz w:val="24"/>
                <w:szCs w:val="24"/>
              </w:rPr>
              <w:t>равнительный анализ их эффективности.</w:t>
            </w:r>
          </w:p>
          <w:p w14:paraId="3F76459E" w14:textId="2F5B2018" w:rsidR="005B3F81" w:rsidRPr="005B3F81" w:rsidRDefault="005B3F81" w:rsidP="005B3F81">
            <w:pPr>
              <w:rPr>
                <w:rFonts w:eastAsia="Calibri"/>
                <w:color w:val="000000"/>
                <w:sz w:val="24"/>
                <w:szCs w:val="24"/>
              </w:rPr>
            </w:pPr>
            <w:r>
              <w:rPr>
                <w:rFonts w:eastAsia="Calibri"/>
                <w:color w:val="000000"/>
                <w:sz w:val="24"/>
                <w:szCs w:val="24"/>
              </w:rPr>
              <w:t>Э</w:t>
            </w:r>
            <w:r w:rsidRPr="005B3F81">
              <w:rPr>
                <w:rFonts w:eastAsia="Calibri"/>
                <w:color w:val="000000"/>
                <w:sz w:val="24"/>
                <w:szCs w:val="24"/>
              </w:rPr>
              <w:t>волюци</w:t>
            </w:r>
            <w:r>
              <w:rPr>
                <w:rFonts w:eastAsia="Calibri"/>
                <w:color w:val="000000"/>
                <w:sz w:val="24"/>
                <w:szCs w:val="24"/>
              </w:rPr>
              <w:t>я</w:t>
            </w:r>
            <w:r w:rsidRPr="005B3F81">
              <w:rPr>
                <w:rFonts w:eastAsia="Calibri"/>
                <w:color w:val="000000"/>
                <w:sz w:val="24"/>
                <w:szCs w:val="24"/>
              </w:rPr>
              <w:t xml:space="preserve"> корпоративной культуры в IT-командах: от иерархии к </w:t>
            </w:r>
            <w:proofErr w:type="spellStart"/>
            <w:r w:rsidRPr="005B3F81">
              <w:rPr>
                <w:rFonts w:eastAsia="Calibri"/>
                <w:color w:val="000000"/>
                <w:sz w:val="24"/>
                <w:szCs w:val="24"/>
              </w:rPr>
              <w:t>Agile</w:t>
            </w:r>
            <w:proofErr w:type="spellEnd"/>
            <w:r w:rsidRPr="005B3F81">
              <w:rPr>
                <w:rFonts w:eastAsia="Calibri"/>
                <w:color w:val="000000"/>
                <w:sz w:val="24"/>
                <w:szCs w:val="24"/>
              </w:rPr>
              <w:t>.</w:t>
            </w:r>
          </w:p>
          <w:p w14:paraId="5F3A7DB7" w14:textId="1D2963EF" w:rsidR="00E331CB" w:rsidRPr="00974B9F" w:rsidRDefault="005B3F81" w:rsidP="005B3F81">
            <w:pPr>
              <w:rPr>
                <w:rFonts w:eastAsia="Calibri"/>
                <w:color w:val="000000"/>
                <w:sz w:val="24"/>
                <w:szCs w:val="24"/>
              </w:rPr>
            </w:pPr>
            <w:r>
              <w:rPr>
                <w:rFonts w:eastAsia="Calibri"/>
                <w:color w:val="000000"/>
                <w:sz w:val="24"/>
                <w:szCs w:val="24"/>
              </w:rPr>
              <w:t>П</w:t>
            </w:r>
            <w:r w:rsidRPr="005B3F81">
              <w:rPr>
                <w:rFonts w:eastAsia="Calibri"/>
                <w:color w:val="000000"/>
                <w:sz w:val="24"/>
                <w:szCs w:val="24"/>
              </w:rPr>
              <w:t>равил</w:t>
            </w:r>
            <w:r>
              <w:rPr>
                <w:rFonts w:eastAsia="Calibri"/>
                <w:color w:val="000000"/>
                <w:sz w:val="24"/>
                <w:szCs w:val="24"/>
              </w:rPr>
              <w:t>а</w:t>
            </w:r>
            <w:r w:rsidRPr="005B3F81">
              <w:rPr>
                <w:rFonts w:eastAsia="Calibri"/>
                <w:color w:val="000000"/>
                <w:sz w:val="24"/>
                <w:szCs w:val="24"/>
              </w:rPr>
              <w:t xml:space="preserve"> эффективной переписки для удаленных команд.</w:t>
            </w:r>
            <w:r>
              <w:rPr>
                <w:rFonts w:eastAsia="Calibri"/>
                <w:color w:val="000000"/>
                <w:sz w:val="24"/>
                <w:szCs w:val="24"/>
              </w:rPr>
              <w:t xml:space="preserve"> Анализ</w:t>
            </w:r>
            <w:r w:rsidRPr="005B3F81">
              <w:rPr>
                <w:rFonts w:eastAsia="Calibri"/>
                <w:color w:val="000000"/>
                <w:sz w:val="24"/>
                <w:szCs w:val="24"/>
              </w:rPr>
              <w:t xml:space="preserve"> кейс</w:t>
            </w:r>
            <w:r>
              <w:rPr>
                <w:rFonts w:eastAsia="Calibri"/>
                <w:color w:val="000000"/>
                <w:sz w:val="24"/>
                <w:szCs w:val="24"/>
              </w:rPr>
              <w:t>а</w:t>
            </w:r>
            <w:r w:rsidRPr="005B3F81">
              <w:rPr>
                <w:rFonts w:eastAsia="Calibri"/>
                <w:color w:val="000000"/>
                <w:sz w:val="24"/>
                <w:szCs w:val="24"/>
              </w:rPr>
              <w:t xml:space="preserve"> конфликта в IT-проекте и стратеги</w:t>
            </w:r>
            <w:r>
              <w:rPr>
                <w:rFonts w:eastAsia="Calibri"/>
                <w:color w:val="000000"/>
                <w:sz w:val="24"/>
                <w:szCs w:val="24"/>
              </w:rPr>
              <w:t>и</w:t>
            </w:r>
            <w:r w:rsidRPr="005B3F81">
              <w:rPr>
                <w:rFonts w:eastAsia="Calibri"/>
                <w:color w:val="000000"/>
                <w:sz w:val="24"/>
                <w:szCs w:val="24"/>
              </w:rPr>
              <w:t xml:space="preserve"> его разрешения с позиции руководителя.</w:t>
            </w:r>
            <w:r w:rsidR="00AB05AE">
              <w:rPr>
                <w:rFonts w:eastAsia="Calibri"/>
                <w:color w:val="000000"/>
                <w:sz w:val="24"/>
                <w:szCs w:val="24"/>
              </w:rPr>
              <w:br/>
            </w:r>
          </w:p>
        </w:tc>
        <w:tc>
          <w:tcPr>
            <w:tcW w:w="28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BB29CF" w14:textId="05444C26" w:rsidR="00E331CB" w:rsidRPr="00974B9F" w:rsidRDefault="005B3F81" w:rsidP="00E331CB">
            <w:pPr>
              <w:widowControl/>
              <w:autoSpaceDE/>
              <w:autoSpaceDN/>
              <w:adjustRightInd/>
              <w:rPr>
                <w:color w:val="201F1E"/>
                <w:sz w:val="24"/>
                <w:szCs w:val="24"/>
                <w:bdr w:val="none" w:sz="0" w:space="0" w:color="auto" w:frame="1"/>
              </w:rPr>
            </w:pPr>
            <w:r w:rsidRPr="005B3F81">
              <w:rPr>
                <w:color w:val="201F1E"/>
                <w:sz w:val="24"/>
                <w:szCs w:val="24"/>
                <w:bdr w:val="none" w:sz="0" w:space="0" w:color="auto" w:frame="1"/>
              </w:rPr>
              <w:t xml:space="preserve">Анализ </w:t>
            </w:r>
            <w:proofErr w:type="spellStart"/>
            <w:r w:rsidRPr="005B3F81">
              <w:rPr>
                <w:color w:val="201F1E"/>
                <w:sz w:val="24"/>
                <w:szCs w:val="24"/>
                <w:bdr w:val="none" w:sz="0" w:space="0" w:color="auto" w:frame="1"/>
              </w:rPr>
              <w:t>соответствующеи</w:t>
            </w:r>
            <w:proofErr w:type="spellEnd"/>
            <w:r w:rsidRPr="005B3F81">
              <w:rPr>
                <w:color w:val="201F1E"/>
                <w:sz w:val="24"/>
                <w:szCs w:val="24"/>
                <w:bdr w:val="none" w:sz="0" w:space="0" w:color="auto" w:frame="1"/>
              </w:rPr>
              <w:t xml:space="preserve">̆ информации в </w:t>
            </w:r>
            <w:proofErr w:type="spellStart"/>
            <w:r w:rsidRPr="005B3F81">
              <w:rPr>
                <w:color w:val="201F1E"/>
                <w:sz w:val="24"/>
                <w:szCs w:val="24"/>
                <w:bdr w:val="none" w:sz="0" w:space="0" w:color="auto" w:frame="1"/>
              </w:rPr>
              <w:t>web</w:t>
            </w:r>
            <w:proofErr w:type="spellEnd"/>
            <w:r w:rsidRPr="005B3F81">
              <w:rPr>
                <w:color w:val="201F1E"/>
                <w:sz w:val="24"/>
                <w:szCs w:val="24"/>
                <w:bdr w:val="none" w:sz="0" w:space="0" w:color="auto" w:frame="1"/>
              </w:rPr>
              <w:t>- пространстве. Изучение информации в Рекомендованных источниках.</w:t>
            </w:r>
            <w:r>
              <w:rPr>
                <w:color w:val="201F1E"/>
                <w:sz w:val="24"/>
                <w:szCs w:val="24"/>
                <w:bdr w:val="none" w:sz="0" w:space="0" w:color="auto" w:frame="1"/>
              </w:rPr>
              <w:t xml:space="preserve"> </w:t>
            </w:r>
            <w:r w:rsidRPr="005B3F81">
              <w:rPr>
                <w:color w:val="201F1E"/>
                <w:sz w:val="24"/>
                <w:szCs w:val="24"/>
                <w:bdr w:val="none" w:sz="0" w:space="0" w:color="auto" w:frame="1"/>
              </w:rPr>
              <w:t>Выполнение заданий. Подготовка к практическим занятиям.</w:t>
            </w:r>
          </w:p>
        </w:tc>
      </w:tr>
      <w:tr w:rsidR="00E331CB" w:rsidRPr="00151C44" w14:paraId="2F5887C3" w14:textId="77777777" w:rsidTr="000A1DC3">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42FF81" w14:textId="60E590A9" w:rsidR="00E331CB" w:rsidRPr="00974B9F" w:rsidRDefault="00E331CB" w:rsidP="00E331CB">
            <w:pPr>
              <w:widowControl/>
              <w:tabs>
                <w:tab w:val="right" w:pos="9356"/>
              </w:tabs>
              <w:suppressAutoHyphens/>
              <w:autoSpaceDE/>
              <w:autoSpaceDN/>
              <w:adjustRightInd/>
              <w:rPr>
                <w:rFonts w:eastAsia="Calibri" w:cs="Calibri"/>
                <w:color w:val="000000"/>
                <w:sz w:val="24"/>
                <w:szCs w:val="24"/>
              </w:rPr>
            </w:pPr>
            <w:r w:rsidRPr="00BA527E">
              <w:rPr>
                <w:rFonts w:eastAsia="Georgia"/>
                <w:sz w:val="24"/>
                <w:szCs w:val="24"/>
              </w:rPr>
              <w:t>Начало работы с командой</w:t>
            </w:r>
          </w:p>
        </w:tc>
        <w:tc>
          <w:tcPr>
            <w:tcW w:w="5103" w:type="dxa"/>
            <w:tcBorders>
              <w:top w:val="single" w:sz="4" w:space="0" w:color="00000A"/>
              <w:left w:val="single" w:sz="4" w:space="0" w:color="00000A"/>
              <w:bottom w:val="single" w:sz="4" w:space="0" w:color="00000A"/>
              <w:right w:val="single" w:sz="4" w:space="0" w:color="00000A"/>
            </w:tcBorders>
          </w:tcPr>
          <w:p w14:paraId="1F59C491" w14:textId="72E3388E" w:rsidR="005B3F81" w:rsidRPr="005B3F81" w:rsidRDefault="005B3F81" w:rsidP="005B3F81">
            <w:pPr>
              <w:rPr>
                <w:rFonts w:eastAsia="Calibri"/>
                <w:color w:val="000000"/>
                <w:sz w:val="24"/>
                <w:szCs w:val="24"/>
              </w:rPr>
            </w:pPr>
            <w:r>
              <w:rPr>
                <w:rFonts w:eastAsia="Calibri"/>
                <w:color w:val="000000"/>
                <w:sz w:val="24"/>
                <w:szCs w:val="24"/>
              </w:rPr>
              <w:t xml:space="preserve">Различные </w:t>
            </w:r>
            <w:r w:rsidRPr="005B3F81">
              <w:rPr>
                <w:rFonts w:eastAsia="Calibri"/>
                <w:color w:val="000000"/>
                <w:sz w:val="24"/>
                <w:szCs w:val="24"/>
              </w:rPr>
              <w:t>системы метрик (например, OKR, KPI) и их применение для оценки продуктивности команд.</w:t>
            </w:r>
          </w:p>
          <w:p w14:paraId="51D6AE24" w14:textId="741395E2" w:rsidR="005B3F81" w:rsidRPr="005B3F81" w:rsidRDefault="005B3F81" w:rsidP="005B3F81">
            <w:pPr>
              <w:rPr>
                <w:rFonts w:eastAsia="Calibri"/>
                <w:color w:val="000000"/>
                <w:sz w:val="24"/>
                <w:szCs w:val="24"/>
              </w:rPr>
            </w:pPr>
            <w:r>
              <w:rPr>
                <w:rFonts w:eastAsia="Calibri"/>
                <w:color w:val="000000"/>
                <w:sz w:val="24"/>
                <w:szCs w:val="24"/>
              </w:rPr>
              <w:t>С</w:t>
            </w:r>
            <w:r w:rsidRPr="005B3F81">
              <w:rPr>
                <w:rFonts w:eastAsia="Calibri"/>
                <w:color w:val="000000"/>
                <w:sz w:val="24"/>
                <w:szCs w:val="24"/>
              </w:rPr>
              <w:t xml:space="preserve">равнительный анализ стадий развития команды по </w:t>
            </w:r>
            <w:proofErr w:type="spellStart"/>
            <w:r w:rsidRPr="005B3F81">
              <w:rPr>
                <w:rFonts w:eastAsia="Calibri"/>
                <w:color w:val="000000"/>
                <w:sz w:val="24"/>
                <w:szCs w:val="24"/>
              </w:rPr>
              <w:t>Такману</w:t>
            </w:r>
            <w:proofErr w:type="spellEnd"/>
            <w:r w:rsidRPr="005B3F81">
              <w:rPr>
                <w:rFonts w:eastAsia="Calibri"/>
                <w:color w:val="000000"/>
                <w:sz w:val="24"/>
                <w:szCs w:val="24"/>
              </w:rPr>
              <w:t xml:space="preserve"> на примере реального IT-проекта.</w:t>
            </w:r>
          </w:p>
          <w:p w14:paraId="33E36F26" w14:textId="740F801B" w:rsidR="005B3F81" w:rsidRPr="005B3F81" w:rsidRDefault="005B3F81" w:rsidP="005B3F81">
            <w:pPr>
              <w:rPr>
                <w:rFonts w:eastAsia="Calibri"/>
                <w:color w:val="000000"/>
                <w:sz w:val="24"/>
                <w:szCs w:val="24"/>
              </w:rPr>
            </w:pPr>
            <w:r>
              <w:rPr>
                <w:rFonts w:eastAsia="Calibri"/>
                <w:color w:val="000000"/>
                <w:sz w:val="24"/>
                <w:szCs w:val="24"/>
              </w:rPr>
              <w:t>З</w:t>
            </w:r>
            <w:r w:rsidRPr="005B3F81">
              <w:rPr>
                <w:rFonts w:eastAsia="Calibri"/>
                <w:color w:val="000000"/>
                <w:sz w:val="24"/>
                <w:szCs w:val="24"/>
              </w:rPr>
              <w:t xml:space="preserve">акон </w:t>
            </w:r>
            <w:proofErr w:type="spellStart"/>
            <w:r w:rsidRPr="005B3F81">
              <w:rPr>
                <w:rFonts w:eastAsia="Calibri"/>
                <w:color w:val="000000"/>
                <w:sz w:val="24"/>
                <w:szCs w:val="24"/>
              </w:rPr>
              <w:t>Конвея</w:t>
            </w:r>
            <w:proofErr w:type="spellEnd"/>
            <w:r>
              <w:rPr>
                <w:rFonts w:eastAsia="Calibri"/>
                <w:color w:val="000000"/>
                <w:sz w:val="24"/>
                <w:szCs w:val="24"/>
              </w:rPr>
              <w:t xml:space="preserve">, </w:t>
            </w:r>
            <w:r w:rsidRPr="005B3F81">
              <w:rPr>
                <w:rFonts w:eastAsia="Calibri"/>
                <w:color w:val="000000"/>
                <w:sz w:val="24"/>
                <w:szCs w:val="24"/>
              </w:rPr>
              <w:t xml:space="preserve">примеры его проявления в крупных </w:t>
            </w:r>
            <w:proofErr w:type="spellStart"/>
            <w:r w:rsidRPr="005B3F81">
              <w:rPr>
                <w:rFonts w:eastAsia="Calibri"/>
                <w:color w:val="000000"/>
                <w:sz w:val="24"/>
                <w:szCs w:val="24"/>
              </w:rPr>
              <w:t>tech</w:t>
            </w:r>
            <w:proofErr w:type="spellEnd"/>
            <w:r w:rsidRPr="005B3F81">
              <w:rPr>
                <w:rFonts w:eastAsia="Calibri"/>
                <w:color w:val="000000"/>
                <w:sz w:val="24"/>
                <w:szCs w:val="24"/>
              </w:rPr>
              <w:t>-компаниях.</w:t>
            </w:r>
          </w:p>
          <w:p w14:paraId="17C8DB34" w14:textId="57EB9320" w:rsidR="005B3F81" w:rsidRPr="005B3F81" w:rsidRDefault="005B3F81" w:rsidP="005B3F81">
            <w:pPr>
              <w:rPr>
                <w:rFonts w:eastAsia="Calibri"/>
                <w:sz w:val="24"/>
                <w:szCs w:val="24"/>
              </w:rPr>
            </w:pPr>
            <w:r w:rsidRPr="005B3F81">
              <w:rPr>
                <w:rFonts w:eastAsia="Calibri"/>
                <w:color w:val="000000"/>
                <w:sz w:val="24"/>
                <w:szCs w:val="24"/>
              </w:rPr>
              <w:t>Разработ</w:t>
            </w:r>
            <w:r>
              <w:rPr>
                <w:rFonts w:eastAsia="Calibri"/>
                <w:color w:val="000000"/>
                <w:sz w:val="24"/>
                <w:szCs w:val="24"/>
              </w:rPr>
              <w:t>ка</w:t>
            </w:r>
            <w:r w:rsidRPr="005B3F81">
              <w:rPr>
                <w:rFonts w:eastAsia="Calibri"/>
                <w:color w:val="000000"/>
                <w:sz w:val="24"/>
                <w:szCs w:val="24"/>
              </w:rPr>
              <w:t xml:space="preserve"> рекомендаци</w:t>
            </w:r>
            <w:r>
              <w:rPr>
                <w:rFonts w:eastAsia="Calibri"/>
                <w:color w:val="000000"/>
                <w:sz w:val="24"/>
                <w:szCs w:val="24"/>
              </w:rPr>
              <w:t>й</w:t>
            </w:r>
            <w:r w:rsidRPr="005B3F81">
              <w:rPr>
                <w:rFonts w:eastAsia="Calibri"/>
                <w:color w:val="000000"/>
                <w:sz w:val="24"/>
                <w:szCs w:val="24"/>
              </w:rPr>
              <w:t xml:space="preserve"> по формированию кросс-функциональной команды для </w:t>
            </w:r>
            <w:proofErr w:type="spellStart"/>
            <w:r w:rsidRPr="005B3F81">
              <w:rPr>
                <w:rFonts w:eastAsia="Calibri"/>
                <w:color w:val="000000"/>
                <w:sz w:val="24"/>
                <w:szCs w:val="24"/>
              </w:rPr>
              <w:t>FinTech-стартапа</w:t>
            </w:r>
            <w:proofErr w:type="spellEnd"/>
            <w:r w:rsidRPr="005B3F81">
              <w:rPr>
                <w:rFonts w:eastAsia="Calibri"/>
                <w:color w:val="000000"/>
                <w:sz w:val="24"/>
                <w:szCs w:val="24"/>
              </w:rPr>
              <w:t>.</w:t>
            </w:r>
            <w:r>
              <w:rPr>
                <w:rFonts w:eastAsia="Calibri"/>
                <w:sz w:val="24"/>
                <w:szCs w:val="24"/>
              </w:rPr>
              <w:tab/>
            </w:r>
            <w:r w:rsidR="00AB05AE">
              <w:rPr>
                <w:rFonts w:eastAsia="Calibri"/>
                <w:sz w:val="24"/>
                <w:szCs w:val="24"/>
              </w:rPr>
              <w:br/>
            </w:r>
          </w:p>
        </w:tc>
        <w:tc>
          <w:tcPr>
            <w:tcW w:w="28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DCF2B9" w14:textId="42631250" w:rsidR="00E331CB" w:rsidRPr="00974B9F" w:rsidRDefault="005B3F81" w:rsidP="00E331CB">
            <w:pPr>
              <w:widowControl/>
              <w:autoSpaceDE/>
              <w:autoSpaceDN/>
              <w:adjustRightInd/>
              <w:rPr>
                <w:color w:val="201F1E"/>
                <w:sz w:val="24"/>
                <w:szCs w:val="24"/>
                <w:bdr w:val="none" w:sz="0" w:space="0" w:color="auto" w:frame="1"/>
              </w:rPr>
            </w:pPr>
            <w:r w:rsidRPr="005B3F81">
              <w:rPr>
                <w:color w:val="201F1E"/>
                <w:sz w:val="24"/>
                <w:szCs w:val="24"/>
                <w:bdr w:val="none" w:sz="0" w:space="0" w:color="auto" w:frame="1"/>
              </w:rPr>
              <w:t xml:space="preserve">Анализ </w:t>
            </w:r>
            <w:proofErr w:type="spellStart"/>
            <w:r w:rsidRPr="005B3F81">
              <w:rPr>
                <w:color w:val="201F1E"/>
                <w:sz w:val="24"/>
                <w:szCs w:val="24"/>
                <w:bdr w:val="none" w:sz="0" w:space="0" w:color="auto" w:frame="1"/>
              </w:rPr>
              <w:t>соответствующеи</w:t>
            </w:r>
            <w:proofErr w:type="spellEnd"/>
            <w:r w:rsidRPr="005B3F81">
              <w:rPr>
                <w:color w:val="201F1E"/>
                <w:sz w:val="24"/>
                <w:szCs w:val="24"/>
                <w:bdr w:val="none" w:sz="0" w:space="0" w:color="auto" w:frame="1"/>
              </w:rPr>
              <w:t xml:space="preserve">̆ информации в </w:t>
            </w:r>
            <w:proofErr w:type="spellStart"/>
            <w:r w:rsidRPr="005B3F81">
              <w:rPr>
                <w:color w:val="201F1E"/>
                <w:sz w:val="24"/>
                <w:szCs w:val="24"/>
                <w:bdr w:val="none" w:sz="0" w:space="0" w:color="auto" w:frame="1"/>
              </w:rPr>
              <w:t>web</w:t>
            </w:r>
            <w:proofErr w:type="spellEnd"/>
            <w:r w:rsidRPr="005B3F81">
              <w:rPr>
                <w:color w:val="201F1E"/>
                <w:sz w:val="24"/>
                <w:szCs w:val="24"/>
                <w:bdr w:val="none" w:sz="0" w:space="0" w:color="auto" w:frame="1"/>
              </w:rPr>
              <w:t>- пространстве. Изучение информации в Рекомендованных источниках. Выполнение заданий. Подготовка к практическим занятиям.</w:t>
            </w:r>
          </w:p>
        </w:tc>
      </w:tr>
      <w:tr w:rsidR="00E331CB" w:rsidRPr="00151C44" w14:paraId="672ABE65" w14:textId="77777777" w:rsidTr="000A1DC3">
        <w:trPr>
          <w:trHeight w:val="58"/>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5D1489" w14:textId="61EB998E" w:rsidR="00E331CB" w:rsidRPr="00974B9F" w:rsidRDefault="00E331CB" w:rsidP="00E331CB">
            <w:pPr>
              <w:widowControl/>
              <w:tabs>
                <w:tab w:val="right" w:pos="9356"/>
              </w:tabs>
              <w:suppressAutoHyphens/>
              <w:autoSpaceDE/>
              <w:autoSpaceDN/>
              <w:adjustRightInd/>
              <w:rPr>
                <w:rFonts w:eastAsia="Calibri" w:cs="Calibri"/>
                <w:color w:val="000000"/>
                <w:sz w:val="24"/>
                <w:szCs w:val="24"/>
              </w:rPr>
            </w:pPr>
            <w:r w:rsidRPr="00BA527E">
              <w:rPr>
                <w:rFonts w:eastAsia="Georgia"/>
                <w:sz w:val="24"/>
                <w:szCs w:val="24"/>
              </w:rPr>
              <w:t xml:space="preserve">Управление разработкой для </w:t>
            </w:r>
            <w:proofErr w:type="spellStart"/>
            <w:r w:rsidRPr="00BA527E">
              <w:rPr>
                <w:rFonts w:eastAsia="Georgia"/>
                <w:sz w:val="24"/>
                <w:szCs w:val="24"/>
              </w:rPr>
              <w:t>продакт</w:t>
            </w:r>
            <w:proofErr w:type="spellEnd"/>
            <w:r w:rsidRPr="00BA527E">
              <w:rPr>
                <w:rFonts w:eastAsia="Georgia"/>
                <w:sz w:val="24"/>
                <w:szCs w:val="24"/>
              </w:rPr>
              <w:t>-менеджеров</w:t>
            </w:r>
          </w:p>
        </w:tc>
        <w:tc>
          <w:tcPr>
            <w:tcW w:w="5103" w:type="dxa"/>
            <w:tcBorders>
              <w:top w:val="single" w:sz="4" w:space="0" w:color="00000A"/>
              <w:left w:val="single" w:sz="4" w:space="0" w:color="00000A"/>
              <w:bottom w:val="single" w:sz="4" w:space="0" w:color="00000A"/>
              <w:right w:val="single" w:sz="4" w:space="0" w:color="00000A"/>
            </w:tcBorders>
          </w:tcPr>
          <w:p w14:paraId="4BD6B31D" w14:textId="1B4AE510" w:rsidR="005B3F81" w:rsidRPr="005B3F81" w:rsidRDefault="005B3F81" w:rsidP="005B3F81">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Г</w:t>
            </w:r>
            <w:r w:rsidRPr="005B3F81">
              <w:rPr>
                <w:rFonts w:eastAsia="Calibri"/>
                <w:color w:val="000000"/>
                <w:sz w:val="24"/>
                <w:szCs w:val="24"/>
              </w:rPr>
              <w:t>лоссарий технических терминов (API, технический долг, CI/CD) с примерами их влияния на продукт.</w:t>
            </w:r>
          </w:p>
          <w:p w14:paraId="06A245AB" w14:textId="66E7230F" w:rsidR="005B3F81" w:rsidRPr="005B3F81" w:rsidRDefault="005B3F81" w:rsidP="005B3F81">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Примеры</w:t>
            </w:r>
            <w:r w:rsidRPr="005B3F81">
              <w:rPr>
                <w:rFonts w:eastAsia="Calibri"/>
                <w:color w:val="000000"/>
                <w:sz w:val="24"/>
                <w:szCs w:val="24"/>
              </w:rPr>
              <w:t xml:space="preserve"> провального MVP в </w:t>
            </w:r>
            <w:proofErr w:type="spellStart"/>
            <w:r w:rsidRPr="005B3F81">
              <w:rPr>
                <w:rFonts w:eastAsia="Calibri"/>
                <w:color w:val="000000"/>
                <w:sz w:val="24"/>
                <w:szCs w:val="24"/>
              </w:rPr>
              <w:t>FinTech</w:t>
            </w:r>
            <w:proofErr w:type="spellEnd"/>
            <w:r>
              <w:rPr>
                <w:rFonts w:eastAsia="Calibri"/>
                <w:color w:val="000000"/>
                <w:sz w:val="24"/>
                <w:szCs w:val="24"/>
              </w:rPr>
              <w:t xml:space="preserve">, анализ </w:t>
            </w:r>
            <w:r w:rsidRPr="005B3F81">
              <w:rPr>
                <w:rFonts w:eastAsia="Calibri"/>
                <w:color w:val="000000"/>
                <w:sz w:val="24"/>
                <w:szCs w:val="24"/>
              </w:rPr>
              <w:t>ошиб</w:t>
            </w:r>
            <w:r>
              <w:rPr>
                <w:rFonts w:eastAsia="Calibri"/>
                <w:color w:val="000000"/>
                <w:sz w:val="24"/>
                <w:szCs w:val="24"/>
              </w:rPr>
              <w:t>ок</w:t>
            </w:r>
            <w:r w:rsidRPr="005B3F81">
              <w:rPr>
                <w:rFonts w:eastAsia="Calibri"/>
                <w:color w:val="000000"/>
                <w:sz w:val="24"/>
                <w:szCs w:val="24"/>
              </w:rPr>
              <w:t xml:space="preserve"> в балансе скорости/качества.</w:t>
            </w:r>
          </w:p>
          <w:p w14:paraId="1A575457" w14:textId="77132B55" w:rsidR="005B3F81" w:rsidRPr="005B3F81" w:rsidRDefault="005B3F81" w:rsidP="005B3F81">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 xml:space="preserve">Примеры </w:t>
            </w:r>
            <w:r>
              <w:rPr>
                <w:rFonts w:eastAsia="Calibri"/>
                <w:color w:val="000000"/>
                <w:sz w:val="24"/>
                <w:szCs w:val="24"/>
                <w:lang w:val="en-US"/>
              </w:rPr>
              <w:t>U</w:t>
            </w:r>
            <w:proofErr w:type="spellStart"/>
            <w:r w:rsidRPr="005B3F81">
              <w:rPr>
                <w:rFonts w:eastAsia="Calibri"/>
                <w:color w:val="000000"/>
                <w:sz w:val="24"/>
                <w:szCs w:val="24"/>
              </w:rPr>
              <w:t>ser</w:t>
            </w:r>
            <w:proofErr w:type="spellEnd"/>
            <w:r w:rsidRPr="005B3F81">
              <w:rPr>
                <w:rFonts w:eastAsia="Calibri"/>
                <w:color w:val="000000"/>
                <w:sz w:val="24"/>
                <w:szCs w:val="24"/>
              </w:rPr>
              <w:t xml:space="preserve"> </w:t>
            </w:r>
            <w:proofErr w:type="spellStart"/>
            <w:r w:rsidRPr="005B3F81">
              <w:rPr>
                <w:rFonts w:eastAsia="Calibri"/>
                <w:color w:val="000000"/>
                <w:sz w:val="24"/>
                <w:szCs w:val="24"/>
              </w:rPr>
              <w:t>stories</w:t>
            </w:r>
            <w:proofErr w:type="spellEnd"/>
            <w:r w:rsidRPr="005B3F81">
              <w:rPr>
                <w:rFonts w:eastAsia="Calibri"/>
                <w:color w:val="000000"/>
                <w:sz w:val="24"/>
                <w:szCs w:val="24"/>
              </w:rPr>
              <w:t xml:space="preserve"> для разработчиков с учетом критериев INVEST.</w:t>
            </w:r>
          </w:p>
          <w:p w14:paraId="2A1B7AE7" w14:textId="77777777" w:rsidR="00E331CB" w:rsidRDefault="005B3F81" w:rsidP="005B3F81">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М</w:t>
            </w:r>
            <w:r w:rsidRPr="005B3F81">
              <w:rPr>
                <w:rFonts w:eastAsia="Calibri"/>
                <w:color w:val="000000"/>
                <w:sz w:val="24"/>
                <w:szCs w:val="24"/>
              </w:rPr>
              <w:t>етоды оценки трудозатрат (</w:t>
            </w:r>
            <w:proofErr w:type="spellStart"/>
            <w:r w:rsidRPr="005B3F81">
              <w:rPr>
                <w:rFonts w:eastAsia="Calibri"/>
                <w:color w:val="000000"/>
                <w:sz w:val="24"/>
                <w:szCs w:val="24"/>
              </w:rPr>
              <w:t>Planning</w:t>
            </w:r>
            <w:proofErr w:type="spellEnd"/>
            <w:r w:rsidRPr="005B3F81">
              <w:rPr>
                <w:rFonts w:eastAsia="Calibri"/>
                <w:color w:val="000000"/>
                <w:sz w:val="24"/>
                <w:szCs w:val="24"/>
              </w:rPr>
              <w:t xml:space="preserve"> </w:t>
            </w:r>
            <w:proofErr w:type="spellStart"/>
            <w:r w:rsidRPr="005B3F81">
              <w:rPr>
                <w:rFonts w:eastAsia="Calibri"/>
                <w:color w:val="000000"/>
                <w:sz w:val="24"/>
                <w:szCs w:val="24"/>
              </w:rPr>
              <w:t>Poker</w:t>
            </w:r>
            <w:proofErr w:type="spellEnd"/>
            <w:r w:rsidRPr="005B3F81">
              <w:rPr>
                <w:rFonts w:eastAsia="Calibri"/>
                <w:color w:val="000000"/>
                <w:sz w:val="24"/>
                <w:szCs w:val="24"/>
              </w:rPr>
              <w:t xml:space="preserve">, </w:t>
            </w:r>
            <w:proofErr w:type="spellStart"/>
            <w:r w:rsidRPr="005B3F81">
              <w:rPr>
                <w:rFonts w:eastAsia="Calibri"/>
                <w:color w:val="000000"/>
                <w:sz w:val="24"/>
                <w:szCs w:val="24"/>
              </w:rPr>
              <w:t>стори</w:t>
            </w:r>
            <w:proofErr w:type="spellEnd"/>
            <w:r w:rsidRPr="005B3F81">
              <w:rPr>
                <w:rFonts w:eastAsia="Calibri"/>
                <w:color w:val="000000"/>
                <w:sz w:val="24"/>
                <w:szCs w:val="24"/>
              </w:rPr>
              <w:t xml:space="preserve"> поинты)</w:t>
            </w:r>
            <w:r>
              <w:rPr>
                <w:rFonts w:eastAsia="Calibri"/>
                <w:color w:val="000000"/>
                <w:sz w:val="24"/>
                <w:szCs w:val="24"/>
              </w:rPr>
              <w:t xml:space="preserve">, </w:t>
            </w:r>
            <w:r w:rsidRPr="005B3F81">
              <w:rPr>
                <w:rFonts w:eastAsia="Calibri"/>
                <w:color w:val="000000"/>
                <w:sz w:val="24"/>
                <w:szCs w:val="24"/>
              </w:rPr>
              <w:t xml:space="preserve">их </w:t>
            </w:r>
            <w:r>
              <w:rPr>
                <w:rFonts w:eastAsia="Calibri"/>
                <w:color w:val="000000"/>
                <w:sz w:val="24"/>
                <w:szCs w:val="24"/>
              </w:rPr>
              <w:t xml:space="preserve">применение </w:t>
            </w:r>
            <w:r w:rsidRPr="005B3F81">
              <w:rPr>
                <w:rFonts w:eastAsia="Calibri"/>
                <w:color w:val="000000"/>
                <w:sz w:val="24"/>
                <w:szCs w:val="24"/>
              </w:rPr>
              <w:t xml:space="preserve">к гипотетическому </w:t>
            </w:r>
            <w:proofErr w:type="spellStart"/>
            <w:r w:rsidRPr="005B3F81">
              <w:rPr>
                <w:rFonts w:eastAsia="Calibri"/>
                <w:color w:val="000000"/>
                <w:sz w:val="24"/>
                <w:szCs w:val="24"/>
              </w:rPr>
              <w:t>бэклогу</w:t>
            </w:r>
            <w:proofErr w:type="spellEnd"/>
            <w:r w:rsidRPr="005B3F81">
              <w:rPr>
                <w:rFonts w:eastAsia="Calibri"/>
                <w:color w:val="000000"/>
                <w:sz w:val="24"/>
                <w:szCs w:val="24"/>
              </w:rPr>
              <w:t>.</w:t>
            </w:r>
          </w:p>
          <w:p w14:paraId="5D1DD9D4" w14:textId="32AABE90" w:rsidR="00AB05AE" w:rsidRPr="00974B9F" w:rsidRDefault="00AB05AE" w:rsidP="005B3F81">
            <w:pPr>
              <w:widowControl/>
              <w:tabs>
                <w:tab w:val="center" w:pos="8222"/>
                <w:tab w:val="center" w:pos="8505"/>
                <w:tab w:val="right" w:pos="9356"/>
              </w:tabs>
              <w:suppressAutoHyphens/>
              <w:autoSpaceDE/>
              <w:autoSpaceDN/>
              <w:adjustRightInd/>
              <w:rPr>
                <w:rFonts w:eastAsia="Calibri"/>
                <w:color w:val="000000"/>
                <w:sz w:val="24"/>
                <w:szCs w:val="24"/>
              </w:rPr>
            </w:pPr>
          </w:p>
        </w:tc>
        <w:tc>
          <w:tcPr>
            <w:tcW w:w="28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66C89B" w14:textId="531B05F6" w:rsidR="00E331CB" w:rsidRPr="00974B9F" w:rsidRDefault="005B3F81" w:rsidP="00E331CB">
            <w:pPr>
              <w:widowControl/>
              <w:autoSpaceDE/>
              <w:autoSpaceDN/>
              <w:adjustRightInd/>
              <w:rPr>
                <w:color w:val="201F1E"/>
                <w:sz w:val="24"/>
                <w:szCs w:val="24"/>
                <w:bdr w:val="none" w:sz="0" w:space="0" w:color="auto" w:frame="1"/>
              </w:rPr>
            </w:pPr>
            <w:r w:rsidRPr="005B3F81">
              <w:rPr>
                <w:color w:val="201F1E"/>
                <w:sz w:val="24"/>
                <w:szCs w:val="24"/>
                <w:bdr w:val="none" w:sz="0" w:space="0" w:color="auto" w:frame="1"/>
              </w:rPr>
              <w:t xml:space="preserve">Анализ </w:t>
            </w:r>
            <w:proofErr w:type="spellStart"/>
            <w:r w:rsidRPr="005B3F81">
              <w:rPr>
                <w:color w:val="201F1E"/>
                <w:sz w:val="24"/>
                <w:szCs w:val="24"/>
                <w:bdr w:val="none" w:sz="0" w:space="0" w:color="auto" w:frame="1"/>
              </w:rPr>
              <w:t>соответствующеи</w:t>
            </w:r>
            <w:proofErr w:type="spellEnd"/>
            <w:r w:rsidRPr="005B3F81">
              <w:rPr>
                <w:color w:val="201F1E"/>
                <w:sz w:val="24"/>
                <w:szCs w:val="24"/>
                <w:bdr w:val="none" w:sz="0" w:space="0" w:color="auto" w:frame="1"/>
              </w:rPr>
              <w:t xml:space="preserve">̆ информации в </w:t>
            </w:r>
            <w:proofErr w:type="spellStart"/>
            <w:r w:rsidRPr="005B3F81">
              <w:rPr>
                <w:color w:val="201F1E"/>
                <w:sz w:val="24"/>
                <w:szCs w:val="24"/>
                <w:bdr w:val="none" w:sz="0" w:space="0" w:color="auto" w:frame="1"/>
              </w:rPr>
              <w:t>web</w:t>
            </w:r>
            <w:proofErr w:type="spellEnd"/>
            <w:r w:rsidRPr="005B3F81">
              <w:rPr>
                <w:color w:val="201F1E"/>
                <w:sz w:val="24"/>
                <w:szCs w:val="24"/>
                <w:bdr w:val="none" w:sz="0" w:space="0" w:color="auto" w:frame="1"/>
              </w:rPr>
              <w:t>- пространстве. Изучение информации в Рекомендованных источниках. Выполнение заданий. Подготовка к практическим занятиям.</w:t>
            </w:r>
          </w:p>
        </w:tc>
      </w:tr>
    </w:tbl>
    <w:p w14:paraId="2E207783" w14:textId="77777777" w:rsidR="00AC7366" w:rsidRDefault="00AC7366" w:rsidP="00AC7366"/>
    <w:p w14:paraId="4EABC770" w14:textId="2AC6F7E3" w:rsidR="00897499" w:rsidRDefault="00897499" w:rsidP="00AC7366">
      <w:pPr>
        <w:pStyle w:val="2"/>
      </w:pPr>
      <w:bookmarkStart w:id="15" w:name="_Toc197694922"/>
      <w:r w:rsidRPr="00BA337D">
        <w:t>6.2. Перечень вопросов, заданий, тем для подготовки к текущему контролю</w:t>
      </w:r>
      <w:bookmarkEnd w:id="15"/>
    </w:p>
    <w:p w14:paraId="68873721" w14:textId="41EE5096" w:rsidR="001325F3" w:rsidRPr="001325F3" w:rsidRDefault="001325F3" w:rsidP="001325F3">
      <w:pPr>
        <w:spacing w:line="360" w:lineRule="auto"/>
        <w:jc w:val="center"/>
        <w:rPr>
          <w:b/>
        </w:rPr>
      </w:pPr>
      <w:r w:rsidRPr="001325F3">
        <w:rPr>
          <w:b/>
        </w:rPr>
        <w:t xml:space="preserve">Примерные задания </w:t>
      </w:r>
      <w:r w:rsidR="005026C6">
        <w:rPr>
          <w:b/>
        </w:rPr>
        <w:t>к проектной работе</w:t>
      </w:r>
    </w:p>
    <w:p w14:paraId="7D52B4C5" w14:textId="71F4B491" w:rsidR="005B3F81" w:rsidRPr="005B3F81" w:rsidRDefault="00410705" w:rsidP="00FB3689">
      <w:pPr>
        <w:spacing w:line="360" w:lineRule="auto"/>
        <w:ind w:firstLine="708"/>
        <w:rPr>
          <w:i/>
          <w:iCs/>
        </w:rPr>
      </w:pPr>
      <w:r>
        <w:rPr>
          <w:i/>
          <w:iCs/>
        </w:rPr>
        <w:t>З</w:t>
      </w:r>
      <w:r w:rsidR="005B3F81" w:rsidRPr="005B3F81">
        <w:rPr>
          <w:i/>
          <w:iCs/>
        </w:rPr>
        <w:t>адани</w:t>
      </w:r>
      <w:r>
        <w:rPr>
          <w:i/>
          <w:iCs/>
        </w:rPr>
        <w:t>е</w:t>
      </w:r>
      <w:r w:rsidR="005B3F81" w:rsidRPr="005B3F81">
        <w:rPr>
          <w:i/>
          <w:iCs/>
        </w:rPr>
        <w:t xml:space="preserve"> 1. Анализ коммуникации в команде</w:t>
      </w:r>
    </w:p>
    <w:p w14:paraId="68EDF083" w14:textId="65260B96" w:rsidR="005B3F81" w:rsidRDefault="005B3F81" w:rsidP="005B3F81">
      <w:pPr>
        <w:spacing w:line="360" w:lineRule="auto"/>
        <w:ind w:firstLine="708"/>
      </w:pPr>
      <w:r>
        <w:t>Проанализировать коммуникацию в своей команде, выявить её слабые места и предложить улучшения.</w:t>
      </w:r>
    </w:p>
    <w:p w14:paraId="0B30B0AD" w14:textId="119C2A00" w:rsidR="005B3F81" w:rsidRPr="005B3F81" w:rsidRDefault="00410705" w:rsidP="00FB3689">
      <w:pPr>
        <w:spacing w:line="360" w:lineRule="auto"/>
        <w:ind w:firstLine="708"/>
        <w:rPr>
          <w:i/>
          <w:iCs/>
        </w:rPr>
      </w:pPr>
      <w:r>
        <w:rPr>
          <w:i/>
          <w:iCs/>
        </w:rPr>
        <w:t>З</w:t>
      </w:r>
      <w:r w:rsidR="005B3F81" w:rsidRPr="005B3F81">
        <w:rPr>
          <w:i/>
          <w:iCs/>
        </w:rPr>
        <w:t>адани</w:t>
      </w:r>
      <w:r>
        <w:rPr>
          <w:i/>
          <w:iCs/>
        </w:rPr>
        <w:t>е</w:t>
      </w:r>
      <w:r w:rsidR="005B3F81" w:rsidRPr="005B3F81">
        <w:rPr>
          <w:i/>
          <w:iCs/>
        </w:rPr>
        <w:t xml:space="preserve"> 2. Формирование и развитие команды</w:t>
      </w:r>
    </w:p>
    <w:p w14:paraId="004884FB" w14:textId="517686F2" w:rsidR="00FB3689" w:rsidRPr="000A1DC3" w:rsidRDefault="005B3F81" w:rsidP="000A1DC3">
      <w:pPr>
        <w:spacing w:line="360" w:lineRule="auto"/>
        <w:ind w:firstLine="708"/>
      </w:pPr>
      <w:r>
        <w:t>Изучить стадии развития команды, определить её тип и проверить на наличие возможных проблем.</w:t>
      </w:r>
    </w:p>
    <w:p w14:paraId="37B0FCF0" w14:textId="5CD8B299" w:rsidR="00897499" w:rsidRDefault="00897499" w:rsidP="000A1DC3">
      <w:pPr>
        <w:pStyle w:val="1"/>
        <w:spacing w:line="360" w:lineRule="auto"/>
        <w:jc w:val="both"/>
      </w:pPr>
      <w:bookmarkStart w:id="16" w:name="_Toc197694923"/>
      <w:r w:rsidRPr="00BA337D">
        <w:lastRenderedPageBreak/>
        <w:t>7. Фонд оценочных средств для проведения промежуточной аттестации обучающихся по дисциплине</w:t>
      </w:r>
      <w:bookmarkEnd w:id="16"/>
    </w:p>
    <w:p w14:paraId="548229FB" w14:textId="5EB4A464" w:rsidR="00355ED9" w:rsidRPr="00410705" w:rsidRDefault="00410705" w:rsidP="00410705">
      <w:pPr>
        <w:widowControl/>
        <w:autoSpaceDE/>
        <w:autoSpaceDN/>
        <w:adjustRightInd/>
        <w:spacing w:line="360" w:lineRule="auto"/>
        <w:rPr>
          <w:b/>
          <w:bCs/>
          <w:szCs w:val="28"/>
          <w:lang w:eastAsia="en-US"/>
        </w:rPr>
      </w:pPr>
      <w:r>
        <w:rPr>
          <w:rFonts w:eastAsia="Calibri"/>
          <w:color w:val="000000"/>
          <w:szCs w:val="28"/>
        </w:rPr>
        <w:t xml:space="preserve">       </w:t>
      </w:r>
      <w:r w:rsidR="00897499"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00897499" w:rsidRPr="0025440F">
        <w:rPr>
          <w:rFonts w:eastAsia="Calibri"/>
          <w:b/>
          <w:color w:val="000000"/>
          <w:szCs w:val="28"/>
        </w:rPr>
        <w:t xml:space="preserve"> </w:t>
      </w:r>
      <w:r w:rsidR="00CC75AA" w:rsidRPr="00727E80">
        <w:rPr>
          <w:rFonts w:eastAsia="Calibri"/>
          <w:color w:val="000000"/>
          <w:szCs w:val="28"/>
        </w:rPr>
        <w:t>разделе</w:t>
      </w:r>
      <w:r w:rsidR="00CC75AA">
        <w:rPr>
          <w:rFonts w:eastAsia="Calibri"/>
          <w:b/>
          <w:color w:val="000000"/>
          <w:szCs w:val="28"/>
        </w:rPr>
        <w:t xml:space="preserve"> </w:t>
      </w:r>
      <w:r w:rsidR="00897499" w:rsidRPr="00410705">
        <w:rPr>
          <w:rFonts w:eastAsia="Calibri"/>
          <w:b/>
          <w:bCs/>
          <w:color w:val="000000"/>
          <w:szCs w:val="28"/>
        </w:rPr>
        <w:t>2.</w:t>
      </w:r>
      <w:r w:rsidR="00897499" w:rsidRPr="00410705">
        <w:rPr>
          <w:b/>
          <w:bCs/>
          <w:szCs w:val="28"/>
          <w:lang w:eastAsia="en-US"/>
        </w:rPr>
        <w:t xml:space="preserve"> «Перечень планируемых результатов освоения образовательной программы</w:t>
      </w:r>
      <w:r w:rsidR="00355ED9" w:rsidRPr="00410705">
        <w:rPr>
          <w:b/>
          <w:bCs/>
          <w:szCs w:val="28"/>
          <w:lang w:eastAsia="en-US"/>
        </w:rPr>
        <w:t xml:space="preserve"> (перечень компетенций)</w:t>
      </w:r>
      <w:r w:rsidR="00897499" w:rsidRPr="00410705">
        <w:rPr>
          <w:b/>
          <w:bCs/>
          <w:szCs w:val="28"/>
          <w:lang w:eastAsia="en-US"/>
        </w:rPr>
        <w:t xml:space="preserve"> с указанием индикаторов их достижения и планируемых резул</w:t>
      </w:r>
      <w:bookmarkStart w:id="17" w:name="_Toc73917222"/>
      <w:r w:rsidR="00355ED9" w:rsidRPr="00410705">
        <w:rPr>
          <w:b/>
          <w:bCs/>
          <w:szCs w:val="28"/>
          <w:lang w:eastAsia="en-US"/>
        </w:rPr>
        <w:t>ьтатов обучения по дисциплине».</w:t>
      </w:r>
    </w:p>
    <w:p w14:paraId="21E8D1B1" w14:textId="0AF44FF5" w:rsidR="00897499" w:rsidRDefault="00897499" w:rsidP="004214BF">
      <w:pPr>
        <w:spacing w:line="360" w:lineRule="auto"/>
        <w:jc w:val="center"/>
        <w:rPr>
          <w:b/>
          <w:bCs/>
          <w:szCs w:val="26"/>
        </w:rPr>
      </w:pPr>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17"/>
    </w:p>
    <w:tbl>
      <w:tblPr>
        <w:tblStyle w:val="a8"/>
        <w:tblW w:w="10377" w:type="dxa"/>
        <w:tblInd w:w="-176" w:type="dxa"/>
        <w:tblLayout w:type="fixed"/>
        <w:tblLook w:val="04A0" w:firstRow="1" w:lastRow="0" w:firstColumn="1" w:lastColumn="0" w:noHBand="0" w:noVBand="1"/>
      </w:tblPr>
      <w:tblGrid>
        <w:gridCol w:w="1871"/>
        <w:gridCol w:w="2552"/>
        <w:gridCol w:w="2977"/>
        <w:gridCol w:w="2977"/>
      </w:tblGrid>
      <w:tr w:rsidR="00F75971" w:rsidRPr="00F75971" w14:paraId="735122E8" w14:textId="2CCD0AEE" w:rsidTr="005B3F81">
        <w:tc>
          <w:tcPr>
            <w:tcW w:w="1871" w:type="dxa"/>
          </w:tcPr>
          <w:p w14:paraId="2C7ABB2D" w14:textId="77777777" w:rsidR="00BB66B6" w:rsidRPr="00F75971" w:rsidRDefault="00BB66B6" w:rsidP="004115F6">
            <w:pPr>
              <w:jc w:val="center"/>
              <w:rPr>
                <w:b/>
                <w:sz w:val="24"/>
                <w:szCs w:val="24"/>
              </w:rPr>
            </w:pPr>
            <w:r w:rsidRPr="00F75971">
              <w:rPr>
                <w:b/>
                <w:sz w:val="24"/>
                <w:szCs w:val="24"/>
              </w:rPr>
              <w:t>Наименование</w:t>
            </w:r>
          </w:p>
          <w:p w14:paraId="7B6B8550" w14:textId="77777777" w:rsidR="00BB66B6" w:rsidRPr="00F75971" w:rsidRDefault="00BB66B6" w:rsidP="004115F6">
            <w:pPr>
              <w:jc w:val="center"/>
              <w:rPr>
                <w:b/>
                <w:sz w:val="24"/>
                <w:szCs w:val="24"/>
              </w:rPr>
            </w:pPr>
            <w:r w:rsidRPr="00F75971">
              <w:rPr>
                <w:b/>
                <w:sz w:val="24"/>
                <w:szCs w:val="24"/>
              </w:rPr>
              <w:t>компетенции</w:t>
            </w:r>
          </w:p>
        </w:tc>
        <w:tc>
          <w:tcPr>
            <w:tcW w:w="2552" w:type="dxa"/>
          </w:tcPr>
          <w:p w14:paraId="2B724298" w14:textId="55D9AF97" w:rsidR="00BB66B6" w:rsidRPr="00F75971" w:rsidRDefault="001325F3" w:rsidP="004115F6">
            <w:pPr>
              <w:jc w:val="center"/>
              <w:rPr>
                <w:b/>
                <w:sz w:val="24"/>
                <w:szCs w:val="24"/>
              </w:rPr>
            </w:pPr>
            <w:r w:rsidRPr="00F75971">
              <w:rPr>
                <w:b/>
                <w:sz w:val="24"/>
                <w:szCs w:val="24"/>
              </w:rPr>
              <w:t>Индикаторы достижения компетен</w:t>
            </w:r>
            <w:r w:rsidR="00BB66B6" w:rsidRPr="00F75971">
              <w:rPr>
                <w:b/>
                <w:sz w:val="24"/>
                <w:szCs w:val="24"/>
              </w:rPr>
              <w:t>ции</w:t>
            </w:r>
          </w:p>
        </w:tc>
        <w:tc>
          <w:tcPr>
            <w:tcW w:w="2977" w:type="dxa"/>
          </w:tcPr>
          <w:p w14:paraId="597186E7" w14:textId="77777777" w:rsidR="00BB66B6" w:rsidRPr="00F75971" w:rsidRDefault="00BB66B6" w:rsidP="004115F6">
            <w:pPr>
              <w:jc w:val="center"/>
              <w:rPr>
                <w:b/>
                <w:sz w:val="24"/>
                <w:szCs w:val="24"/>
              </w:rPr>
            </w:pPr>
            <w:r w:rsidRPr="00F75971">
              <w:rPr>
                <w:b/>
                <w:sz w:val="24"/>
                <w:szCs w:val="24"/>
              </w:rPr>
              <w:t>Результаты обучения (умения и знания), соотнесенные с индикаторами достижения компетенции</w:t>
            </w:r>
          </w:p>
        </w:tc>
        <w:tc>
          <w:tcPr>
            <w:tcW w:w="2977" w:type="dxa"/>
          </w:tcPr>
          <w:p w14:paraId="512923FA" w14:textId="31CC544D" w:rsidR="00BB66B6" w:rsidRPr="00F75971" w:rsidRDefault="00BB66B6" w:rsidP="006A1BDB">
            <w:pPr>
              <w:rPr>
                <w:b/>
                <w:sz w:val="24"/>
                <w:szCs w:val="24"/>
              </w:rPr>
            </w:pPr>
            <w:r w:rsidRPr="00F75971">
              <w:rPr>
                <w:b/>
                <w:sz w:val="24"/>
                <w:szCs w:val="24"/>
              </w:rPr>
              <w:t>Типовые контрольные задания</w:t>
            </w:r>
          </w:p>
        </w:tc>
      </w:tr>
      <w:tr w:rsidR="00F75971" w:rsidRPr="00F75971" w14:paraId="0935A7B4" w14:textId="77777777" w:rsidTr="005B3F81">
        <w:tc>
          <w:tcPr>
            <w:tcW w:w="1871" w:type="dxa"/>
            <w:vMerge w:val="restart"/>
          </w:tcPr>
          <w:p w14:paraId="5C446523" w14:textId="7CD454F9" w:rsidR="00F75971" w:rsidRPr="00F75971" w:rsidRDefault="00F75971" w:rsidP="00F75971">
            <w:pPr>
              <w:rPr>
                <w:sz w:val="24"/>
                <w:szCs w:val="24"/>
                <w:shd w:val="clear" w:color="auto" w:fill="FFFFFF" w:themeFill="background1"/>
              </w:rPr>
            </w:pPr>
            <w:r w:rsidRPr="00F75971">
              <w:rPr>
                <w:sz w:val="24"/>
                <w:szCs w:val="24"/>
                <w:shd w:val="clear" w:color="auto" w:fill="FFFFFF" w:themeFill="background1"/>
              </w:rPr>
              <w:t>ПК-2</w:t>
            </w:r>
          </w:p>
          <w:p w14:paraId="5F5F4B57" w14:textId="70327F23" w:rsidR="00F75971" w:rsidRPr="00F75971" w:rsidRDefault="00F75971" w:rsidP="00F75971">
            <w:pPr>
              <w:rPr>
                <w:b/>
                <w:sz w:val="24"/>
                <w:szCs w:val="24"/>
              </w:rPr>
            </w:pPr>
            <w:r w:rsidRPr="00F75971">
              <w:rPr>
                <w:sz w:val="24"/>
                <w:szCs w:val="24"/>
                <w:shd w:val="clear" w:color="auto" w:fill="FFFFFF" w:themeFill="background1"/>
              </w:rPr>
              <w:t>Способность планировать, создавать и реализовывать дизайн цифровых продуктов в области финансовых технологий</w:t>
            </w:r>
          </w:p>
        </w:tc>
        <w:tc>
          <w:tcPr>
            <w:tcW w:w="2552" w:type="dxa"/>
          </w:tcPr>
          <w:p w14:paraId="65DA3A0B" w14:textId="1A0EC862" w:rsidR="00F75971" w:rsidRPr="00F75971" w:rsidRDefault="00F75971" w:rsidP="00F75971">
            <w:pPr>
              <w:widowControl/>
              <w:autoSpaceDE/>
              <w:autoSpaceDN/>
              <w:adjustRightInd/>
              <w:rPr>
                <w:sz w:val="24"/>
                <w:szCs w:val="24"/>
                <w:shd w:val="clear" w:color="auto" w:fill="FFF2CC"/>
              </w:rPr>
            </w:pPr>
            <w:r w:rsidRPr="00F75971">
              <w:rPr>
                <w:sz w:val="24"/>
                <w:szCs w:val="24"/>
                <w:shd w:val="clear" w:color="auto" w:fill="FFFFFF" w:themeFill="background1"/>
              </w:rPr>
              <w:t>1.Владеть методами и форматами постановки задачи разработки цифрового продукта команде разработчиков</w:t>
            </w:r>
          </w:p>
        </w:tc>
        <w:tc>
          <w:tcPr>
            <w:tcW w:w="2977" w:type="dxa"/>
          </w:tcPr>
          <w:p w14:paraId="518779FD" w14:textId="270D9D7B" w:rsidR="00F75971" w:rsidRPr="000A1DC3" w:rsidRDefault="00F75971" w:rsidP="00AB05AE">
            <w:pPr>
              <w:rPr>
                <w:b/>
                <w:sz w:val="24"/>
                <w:szCs w:val="24"/>
              </w:rPr>
            </w:pPr>
            <w:r w:rsidRPr="00F75971">
              <w:rPr>
                <w:b/>
                <w:sz w:val="24"/>
                <w:szCs w:val="24"/>
              </w:rPr>
              <w:t>Знать:</w:t>
            </w:r>
            <w:r w:rsidR="000A1DC3">
              <w:rPr>
                <w:sz w:val="24"/>
                <w:szCs w:val="24"/>
              </w:rPr>
              <w:t xml:space="preserve"> о</w:t>
            </w:r>
            <w:r w:rsidRPr="00F75971">
              <w:rPr>
                <w:bCs/>
                <w:sz w:val="24"/>
                <w:szCs w:val="24"/>
              </w:rPr>
              <w:t>сновные принципы составления технических задач для разработчиков с учетом бизнес-требований и ограничений.</w:t>
            </w:r>
          </w:p>
          <w:p w14:paraId="7FF1B858" w14:textId="1782DF38" w:rsidR="00F75971" w:rsidRPr="00F75971" w:rsidRDefault="00F75971" w:rsidP="00AB05AE">
            <w:pPr>
              <w:rPr>
                <w:b/>
                <w:sz w:val="24"/>
                <w:szCs w:val="24"/>
              </w:rPr>
            </w:pPr>
            <w:r w:rsidRPr="00F75971">
              <w:rPr>
                <w:b/>
                <w:sz w:val="24"/>
                <w:szCs w:val="24"/>
              </w:rPr>
              <w:t>Уметь:</w:t>
            </w:r>
            <w:r w:rsidR="000A1DC3">
              <w:rPr>
                <w:sz w:val="24"/>
                <w:szCs w:val="24"/>
              </w:rPr>
              <w:t xml:space="preserve"> ф</w:t>
            </w:r>
            <w:r w:rsidRPr="00F75971">
              <w:rPr>
                <w:sz w:val="24"/>
                <w:szCs w:val="24"/>
              </w:rPr>
              <w:t>ормулировать задачи для разработчиков, учитывая бизнес-цели, технические ограничения и требования к качеству кода.</w:t>
            </w:r>
          </w:p>
        </w:tc>
        <w:tc>
          <w:tcPr>
            <w:tcW w:w="2977" w:type="dxa"/>
          </w:tcPr>
          <w:p w14:paraId="773A0DF0" w14:textId="3C77E5AF" w:rsidR="00F75971" w:rsidRPr="00F75971" w:rsidRDefault="00F75971" w:rsidP="00F75971">
            <w:pPr>
              <w:rPr>
                <w:b/>
                <w:sz w:val="24"/>
                <w:szCs w:val="24"/>
              </w:rPr>
            </w:pPr>
            <w:r w:rsidRPr="00F75971">
              <w:rPr>
                <w:sz w:val="24"/>
                <w:szCs w:val="24"/>
              </w:rPr>
              <w:t>Преобразуйте бизнес-требование "Ускорить обработку платежей" в техническую задачу для разработчиков.</w:t>
            </w:r>
          </w:p>
        </w:tc>
      </w:tr>
      <w:tr w:rsidR="00F75971" w:rsidRPr="00F75971" w14:paraId="1EDAC4F0" w14:textId="77777777" w:rsidTr="005B3F81">
        <w:tc>
          <w:tcPr>
            <w:tcW w:w="1871" w:type="dxa"/>
            <w:vMerge/>
          </w:tcPr>
          <w:p w14:paraId="6310743A" w14:textId="77777777" w:rsidR="00F75971" w:rsidRPr="00F75971" w:rsidRDefault="00F75971" w:rsidP="00F75971">
            <w:pPr>
              <w:rPr>
                <w:b/>
                <w:sz w:val="24"/>
                <w:szCs w:val="24"/>
              </w:rPr>
            </w:pPr>
          </w:p>
        </w:tc>
        <w:tc>
          <w:tcPr>
            <w:tcW w:w="2552" w:type="dxa"/>
          </w:tcPr>
          <w:p w14:paraId="0947CEFB" w14:textId="5CFC35F9" w:rsidR="00F75971" w:rsidRPr="00F75971" w:rsidRDefault="00F75971" w:rsidP="00F75971">
            <w:pPr>
              <w:rPr>
                <w:b/>
                <w:sz w:val="24"/>
                <w:szCs w:val="24"/>
              </w:rPr>
            </w:pPr>
            <w:r w:rsidRPr="00F75971">
              <w:rPr>
                <w:sz w:val="24"/>
                <w:szCs w:val="24"/>
                <w:shd w:val="clear" w:color="auto" w:fill="FFFFFF" w:themeFill="background1"/>
              </w:rPr>
              <w:t xml:space="preserve">2.Умение выстраивать эффективную двустороннюю коммуникацию с командой разработки </w:t>
            </w:r>
            <w:proofErr w:type="spellStart"/>
            <w:r w:rsidRPr="00F75971">
              <w:rPr>
                <w:sz w:val="24"/>
                <w:szCs w:val="24"/>
                <w:shd w:val="clear" w:color="auto" w:fill="FFFFFF" w:themeFill="background1"/>
              </w:rPr>
              <w:t>финтех</w:t>
            </w:r>
            <w:proofErr w:type="spellEnd"/>
            <w:r w:rsidRPr="00F75971">
              <w:rPr>
                <w:sz w:val="24"/>
                <w:szCs w:val="24"/>
                <w:shd w:val="clear" w:color="auto" w:fill="FFFFFF" w:themeFill="background1"/>
              </w:rPr>
              <w:t>-решений</w:t>
            </w:r>
          </w:p>
        </w:tc>
        <w:tc>
          <w:tcPr>
            <w:tcW w:w="2977" w:type="dxa"/>
          </w:tcPr>
          <w:p w14:paraId="50013A43" w14:textId="73813E0F" w:rsidR="00F75971" w:rsidRPr="000A1DC3" w:rsidRDefault="00F75971" w:rsidP="00AB05AE">
            <w:pPr>
              <w:rPr>
                <w:b/>
                <w:sz w:val="24"/>
                <w:szCs w:val="24"/>
              </w:rPr>
            </w:pPr>
            <w:r w:rsidRPr="00F75971">
              <w:rPr>
                <w:b/>
                <w:sz w:val="24"/>
                <w:szCs w:val="24"/>
              </w:rPr>
              <w:t>Знать:</w:t>
            </w:r>
            <w:r w:rsidR="000A1DC3">
              <w:rPr>
                <w:b/>
                <w:sz w:val="24"/>
                <w:szCs w:val="24"/>
              </w:rPr>
              <w:t xml:space="preserve"> </w:t>
            </w:r>
            <w:r w:rsidR="000A1DC3">
              <w:rPr>
                <w:sz w:val="24"/>
                <w:szCs w:val="24"/>
              </w:rPr>
              <w:t>о</w:t>
            </w:r>
            <w:r w:rsidRPr="00F75971">
              <w:rPr>
                <w:bCs/>
                <w:sz w:val="24"/>
                <w:szCs w:val="24"/>
              </w:rPr>
              <w:t xml:space="preserve">сновные этапы разработки </w:t>
            </w:r>
            <w:proofErr w:type="spellStart"/>
            <w:r w:rsidRPr="00F75971">
              <w:rPr>
                <w:bCs/>
                <w:sz w:val="24"/>
                <w:szCs w:val="24"/>
              </w:rPr>
              <w:t>FinTech</w:t>
            </w:r>
            <w:proofErr w:type="spellEnd"/>
            <w:r w:rsidRPr="00F75971">
              <w:rPr>
                <w:bCs/>
                <w:sz w:val="24"/>
                <w:szCs w:val="24"/>
              </w:rPr>
              <w:t>-продуктов</w:t>
            </w:r>
          </w:p>
          <w:p w14:paraId="22DC3AF8" w14:textId="5ACAE3C2" w:rsidR="00AB05AE" w:rsidRPr="00F75971" w:rsidRDefault="00F75971" w:rsidP="00AB05AE">
            <w:pPr>
              <w:rPr>
                <w:b/>
                <w:sz w:val="24"/>
                <w:szCs w:val="24"/>
              </w:rPr>
            </w:pPr>
            <w:r w:rsidRPr="00F75971">
              <w:rPr>
                <w:b/>
                <w:sz w:val="24"/>
                <w:szCs w:val="24"/>
              </w:rPr>
              <w:t>Уметь:</w:t>
            </w:r>
            <w:r w:rsidR="000A1DC3">
              <w:rPr>
                <w:sz w:val="24"/>
                <w:szCs w:val="24"/>
              </w:rPr>
              <w:t xml:space="preserve"> у</w:t>
            </w:r>
            <w:r w:rsidRPr="00F75971">
              <w:rPr>
                <w:bCs/>
                <w:sz w:val="24"/>
                <w:szCs w:val="24"/>
              </w:rPr>
              <w:t xml:space="preserve">правлять конфликтами и неформальными коммуникациями в команде, применяя стратегии медиации и </w:t>
            </w:r>
            <w:proofErr w:type="spellStart"/>
            <w:r w:rsidRPr="00F75971">
              <w:rPr>
                <w:bCs/>
                <w:sz w:val="24"/>
                <w:szCs w:val="24"/>
              </w:rPr>
              <w:t>фасилитации</w:t>
            </w:r>
            <w:proofErr w:type="spellEnd"/>
            <w:r w:rsidRPr="00F75971">
              <w:rPr>
                <w:bCs/>
                <w:sz w:val="24"/>
                <w:szCs w:val="24"/>
              </w:rPr>
              <w:t>.</w:t>
            </w:r>
          </w:p>
        </w:tc>
        <w:tc>
          <w:tcPr>
            <w:tcW w:w="2977" w:type="dxa"/>
          </w:tcPr>
          <w:p w14:paraId="1E5E88F6" w14:textId="0A517ECF" w:rsidR="00F75971" w:rsidRPr="00F75971" w:rsidRDefault="00F75971" w:rsidP="00AB05AE">
            <w:pPr>
              <w:rPr>
                <w:sz w:val="24"/>
                <w:szCs w:val="24"/>
              </w:rPr>
            </w:pPr>
            <w:r w:rsidRPr="00F75971">
              <w:rPr>
                <w:sz w:val="24"/>
                <w:szCs w:val="24"/>
              </w:rPr>
              <w:t xml:space="preserve">Примените метод RICE для </w:t>
            </w:r>
            <w:proofErr w:type="spellStart"/>
            <w:r w:rsidRPr="00F75971">
              <w:rPr>
                <w:sz w:val="24"/>
                <w:szCs w:val="24"/>
              </w:rPr>
              <w:t>приоритизации</w:t>
            </w:r>
            <w:proofErr w:type="spellEnd"/>
            <w:r w:rsidRPr="00F75971">
              <w:rPr>
                <w:sz w:val="24"/>
                <w:szCs w:val="24"/>
              </w:rPr>
              <w:t xml:space="preserve"> 5 задач из </w:t>
            </w:r>
            <w:proofErr w:type="spellStart"/>
            <w:r w:rsidRPr="00F75971">
              <w:rPr>
                <w:sz w:val="24"/>
                <w:szCs w:val="24"/>
              </w:rPr>
              <w:t>бэклога</w:t>
            </w:r>
            <w:proofErr w:type="spellEnd"/>
            <w:r w:rsidRPr="00F75971">
              <w:rPr>
                <w:sz w:val="24"/>
                <w:szCs w:val="24"/>
              </w:rPr>
              <w:t xml:space="preserve"> </w:t>
            </w:r>
            <w:proofErr w:type="spellStart"/>
            <w:r w:rsidRPr="00F75971">
              <w:rPr>
                <w:sz w:val="24"/>
                <w:szCs w:val="24"/>
              </w:rPr>
              <w:t>FinTech</w:t>
            </w:r>
            <w:proofErr w:type="spellEnd"/>
            <w:r w:rsidRPr="00F75971">
              <w:rPr>
                <w:sz w:val="24"/>
                <w:szCs w:val="24"/>
              </w:rPr>
              <w:t>-приложения и обоснуйте порядок их выполнения.</w:t>
            </w:r>
          </w:p>
          <w:p w14:paraId="75CEF004" w14:textId="77777777" w:rsidR="00F75971" w:rsidRPr="00F75971" w:rsidRDefault="00F75971" w:rsidP="00AB05AE">
            <w:pPr>
              <w:rPr>
                <w:b/>
                <w:sz w:val="24"/>
                <w:szCs w:val="24"/>
              </w:rPr>
            </w:pPr>
          </w:p>
        </w:tc>
      </w:tr>
      <w:tr w:rsidR="00F75971" w:rsidRPr="00F75971" w14:paraId="0B038458" w14:textId="77777777" w:rsidTr="005B3F81">
        <w:tc>
          <w:tcPr>
            <w:tcW w:w="1871" w:type="dxa"/>
            <w:vMerge/>
          </w:tcPr>
          <w:p w14:paraId="2F95A9C3" w14:textId="77777777" w:rsidR="00F75971" w:rsidRPr="00F75971" w:rsidRDefault="00F75971" w:rsidP="00F75971">
            <w:pPr>
              <w:rPr>
                <w:b/>
                <w:sz w:val="24"/>
                <w:szCs w:val="24"/>
              </w:rPr>
            </w:pPr>
          </w:p>
        </w:tc>
        <w:tc>
          <w:tcPr>
            <w:tcW w:w="2552" w:type="dxa"/>
          </w:tcPr>
          <w:p w14:paraId="1B9E5AFC" w14:textId="52AF8260" w:rsidR="00F75971" w:rsidRPr="00F75971" w:rsidRDefault="00F75971" w:rsidP="00F75971">
            <w:pPr>
              <w:rPr>
                <w:b/>
                <w:sz w:val="24"/>
                <w:szCs w:val="24"/>
              </w:rPr>
            </w:pPr>
            <w:r w:rsidRPr="00F75971">
              <w:rPr>
                <w:sz w:val="24"/>
                <w:szCs w:val="24"/>
                <w:shd w:val="clear" w:color="auto" w:fill="FFFFFF" w:themeFill="background1"/>
              </w:rPr>
              <w:t>3.Понимание процессов работы по методологиями управления проектами по разработке программного обеспечения</w:t>
            </w:r>
          </w:p>
        </w:tc>
        <w:tc>
          <w:tcPr>
            <w:tcW w:w="2977" w:type="dxa"/>
          </w:tcPr>
          <w:p w14:paraId="47027DC8" w14:textId="2A843D3E" w:rsidR="00F75971" w:rsidRDefault="00F75971" w:rsidP="00AB05AE">
            <w:pPr>
              <w:rPr>
                <w:bCs/>
                <w:sz w:val="24"/>
                <w:szCs w:val="24"/>
              </w:rPr>
            </w:pPr>
            <w:r w:rsidRPr="00F75971">
              <w:rPr>
                <w:b/>
                <w:sz w:val="24"/>
                <w:szCs w:val="24"/>
              </w:rPr>
              <w:t>Знать:</w:t>
            </w:r>
            <w:r w:rsidR="000A1DC3">
              <w:rPr>
                <w:b/>
                <w:sz w:val="24"/>
                <w:szCs w:val="24"/>
              </w:rPr>
              <w:t xml:space="preserve"> </w:t>
            </w:r>
            <w:r w:rsidR="000A1DC3">
              <w:rPr>
                <w:sz w:val="24"/>
                <w:szCs w:val="24"/>
              </w:rPr>
              <w:t>м</w:t>
            </w:r>
            <w:r w:rsidRPr="00F75971">
              <w:rPr>
                <w:bCs/>
                <w:sz w:val="24"/>
                <w:szCs w:val="24"/>
              </w:rPr>
              <w:t xml:space="preserve">етоды оценки трудозатрат и принципы управления техническим долгом и </w:t>
            </w:r>
            <w:proofErr w:type="spellStart"/>
            <w:r w:rsidRPr="00F75971">
              <w:rPr>
                <w:bCs/>
                <w:sz w:val="24"/>
                <w:szCs w:val="24"/>
              </w:rPr>
              <w:t>приоритизации</w:t>
            </w:r>
            <w:proofErr w:type="spellEnd"/>
            <w:r w:rsidRPr="00F75971">
              <w:rPr>
                <w:bCs/>
                <w:sz w:val="24"/>
                <w:szCs w:val="24"/>
              </w:rPr>
              <w:t xml:space="preserve"> багов.</w:t>
            </w:r>
          </w:p>
          <w:p w14:paraId="2E2E4C04" w14:textId="77777777" w:rsidR="000A1DC3" w:rsidRPr="000A1DC3" w:rsidRDefault="000A1DC3" w:rsidP="00AB05AE">
            <w:pPr>
              <w:rPr>
                <w:b/>
                <w:sz w:val="24"/>
                <w:szCs w:val="24"/>
              </w:rPr>
            </w:pPr>
          </w:p>
          <w:p w14:paraId="470F86C1" w14:textId="77777777" w:rsidR="004115F6" w:rsidRDefault="004115F6" w:rsidP="00AB05AE">
            <w:pPr>
              <w:rPr>
                <w:b/>
                <w:sz w:val="24"/>
                <w:szCs w:val="24"/>
              </w:rPr>
            </w:pPr>
          </w:p>
          <w:p w14:paraId="2515316B" w14:textId="413FC904" w:rsidR="00AB05AE" w:rsidRPr="00F75971" w:rsidRDefault="00F75971" w:rsidP="00AB05AE">
            <w:pPr>
              <w:rPr>
                <w:b/>
                <w:sz w:val="24"/>
                <w:szCs w:val="24"/>
              </w:rPr>
            </w:pPr>
            <w:r w:rsidRPr="00F75971">
              <w:rPr>
                <w:b/>
                <w:sz w:val="24"/>
                <w:szCs w:val="24"/>
              </w:rPr>
              <w:lastRenderedPageBreak/>
              <w:t>Уметь:</w:t>
            </w:r>
            <w:r w:rsidR="000A1DC3">
              <w:rPr>
                <w:sz w:val="24"/>
                <w:szCs w:val="24"/>
              </w:rPr>
              <w:t xml:space="preserve"> с</w:t>
            </w:r>
            <w:r w:rsidRPr="00F75971">
              <w:rPr>
                <w:bCs/>
                <w:sz w:val="24"/>
                <w:szCs w:val="24"/>
              </w:rPr>
              <w:t>оставлять дорожные карты с учетом компромиссов между скоростью и надежностью, ресурсов команды и требований финансовых регуляторов.</w:t>
            </w:r>
          </w:p>
        </w:tc>
        <w:tc>
          <w:tcPr>
            <w:tcW w:w="2977" w:type="dxa"/>
          </w:tcPr>
          <w:p w14:paraId="39158E5E" w14:textId="4B9D03F2" w:rsidR="00F75971" w:rsidRPr="00F75971" w:rsidRDefault="00F75971" w:rsidP="00AB05AE">
            <w:pPr>
              <w:rPr>
                <w:b/>
                <w:sz w:val="24"/>
                <w:szCs w:val="24"/>
              </w:rPr>
            </w:pPr>
            <w:r w:rsidRPr="00F75971">
              <w:rPr>
                <w:sz w:val="24"/>
                <w:szCs w:val="24"/>
              </w:rPr>
              <w:lastRenderedPageBreak/>
              <w:t>Создайте систему классификации багов (критичность/срочность) для платежного модуля.</w:t>
            </w:r>
          </w:p>
        </w:tc>
      </w:tr>
      <w:tr w:rsidR="00F75971" w:rsidRPr="00F75971" w14:paraId="00E0FA0E" w14:textId="77777777" w:rsidTr="00230B60">
        <w:trPr>
          <w:trHeight w:val="698"/>
        </w:trPr>
        <w:tc>
          <w:tcPr>
            <w:tcW w:w="1871" w:type="dxa"/>
            <w:vMerge w:val="restart"/>
          </w:tcPr>
          <w:p w14:paraId="53359739" w14:textId="77777777" w:rsidR="00F75971" w:rsidRPr="00F75971" w:rsidRDefault="00F75971" w:rsidP="00F75971">
            <w:pPr>
              <w:rPr>
                <w:sz w:val="24"/>
                <w:szCs w:val="24"/>
              </w:rPr>
            </w:pPr>
            <w:r w:rsidRPr="00F75971">
              <w:rPr>
                <w:sz w:val="24"/>
                <w:szCs w:val="24"/>
              </w:rPr>
              <w:t>ПКН-4</w:t>
            </w:r>
          </w:p>
          <w:p w14:paraId="067544C8" w14:textId="69429B66" w:rsidR="00F75971" w:rsidRPr="00F75971" w:rsidRDefault="00F75971" w:rsidP="00F75971">
            <w:pPr>
              <w:rPr>
                <w:sz w:val="24"/>
                <w:szCs w:val="24"/>
              </w:rPr>
            </w:pPr>
            <w:r w:rsidRPr="00F75971">
              <w:rPr>
                <w:sz w:val="24"/>
                <w:szCs w:val="24"/>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2552" w:type="dxa"/>
          </w:tcPr>
          <w:p w14:paraId="5BDC653A" w14:textId="47D4E2F4" w:rsidR="00AB05AE" w:rsidRPr="00F75971" w:rsidRDefault="00F75971" w:rsidP="000A1DC3">
            <w:pPr>
              <w:widowControl/>
              <w:pBdr>
                <w:top w:val="nil"/>
                <w:left w:val="nil"/>
                <w:bottom w:val="nil"/>
                <w:right w:val="nil"/>
                <w:between w:val="nil"/>
              </w:pBdr>
              <w:autoSpaceDE/>
              <w:autoSpaceDN/>
              <w:adjustRightInd/>
              <w:ind w:left="71"/>
              <w:rPr>
                <w:sz w:val="24"/>
                <w:szCs w:val="24"/>
              </w:rPr>
            </w:pPr>
            <w:r w:rsidRPr="00F75971">
              <w:rPr>
                <w:sz w:val="24"/>
                <w:szCs w:val="24"/>
              </w:rPr>
              <w:t>1.Демонстрирует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2977" w:type="dxa"/>
          </w:tcPr>
          <w:p w14:paraId="136446EB" w14:textId="6BF36A20" w:rsidR="00F75971" w:rsidRPr="00F75971" w:rsidRDefault="00F75971" w:rsidP="00AB05AE">
            <w:pPr>
              <w:rPr>
                <w:b/>
                <w:sz w:val="24"/>
                <w:szCs w:val="24"/>
              </w:rPr>
            </w:pPr>
            <w:r w:rsidRPr="00F75971">
              <w:rPr>
                <w:b/>
                <w:sz w:val="24"/>
                <w:szCs w:val="24"/>
              </w:rPr>
              <w:t xml:space="preserve">Знать: </w:t>
            </w:r>
            <w:r w:rsidR="000A1DC3" w:rsidRPr="000A1DC3">
              <w:rPr>
                <w:sz w:val="24"/>
                <w:szCs w:val="24"/>
              </w:rPr>
              <w:t>о</w:t>
            </w:r>
            <w:r w:rsidRPr="00F75971">
              <w:rPr>
                <w:sz w:val="24"/>
                <w:szCs w:val="24"/>
              </w:rPr>
              <w:t>сновные метрики разработки и их взаимосвязь с эффективностью команды.</w:t>
            </w:r>
          </w:p>
          <w:p w14:paraId="3124413B" w14:textId="7EEAF16E" w:rsidR="00F75971" w:rsidRPr="000A1DC3" w:rsidRDefault="00F75971" w:rsidP="00AB05AE">
            <w:pPr>
              <w:rPr>
                <w:b/>
                <w:sz w:val="24"/>
                <w:szCs w:val="24"/>
              </w:rPr>
            </w:pPr>
            <w:r w:rsidRPr="00F75971">
              <w:rPr>
                <w:b/>
                <w:sz w:val="24"/>
                <w:szCs w:val="24"/>
              </w:rPr>
              <w:t xml:space="preserve">Уметь: </w:t>
            </w:r>
            <w:r w:rsidR="000A1DC3" w:rsidRPr="000A1DC3">
              <w:rPr>
                <w:sz w:val="24"/>
                <w:szCs w:val="24"/>
              </w:rPr>
              <w:t>и</w:t>
            </w:r>
            <w:r w:rsidRPr="000A1DC3">
              <w:rPr>
                <w:sz w:val="24"/>
                <w:szCs w:val="24"/>
              </w:rPr>
              <w:t>н</w:t>
            </w:r>
            <w:r w:rsidRPr="00F75971">
              <w:rPr>
                <w:sz w:val="24"/>
                <w:szCs w:val="24"/>
              </w:rPr>
              <w:t>терпретировать метрики команды и использовать их для оптимизации процессов и планирования задач.</w:t>
            </w:r>
          </w:p>
        </w:tc>
        <w:tc>
          <w:tcPr>
            <w:tcW w:w="2977" w:type="dxa"/>
          </w:tcPr>
          <w:p w14:paraId="56E74222" w14:textId="43F512A9" w:rsidR="00F75971" w:rsidRPr="00F75971" w:rsidRDefault="00F75971" w:rsidP="00AB05AE">
            <w:pPr>
              <w:rPr>
                <w:bCs/>
                <w:sz w:val="24"/>
                <w:szCs w:val="24"/>
              </w:rPr>
            </w:pPr>
            <w:r w:rsidRPr="00F75971">
              <w:rPr>
                <w:bCs/>
                <w:sz w:val="24"/>
                <w:szCs w:val="24"/>
              </w:rPr>
              <w:t xml:space="preserve">Определите 3 метрики для оценки эффективности команды в </w:t>
            </w:r>
            <w:proofErr w:type="spellStart"/>
            <w:r w:rsidRPr="00F75971">
              <w:rPr>
                <w:bCs/>
                <w:sz w:val="24"/>
                <w:szCs w:val="24"/>
              </w:rPr>
              <w:t>FinTech</w:t>
            </w:r>
            <w:proofErr w:type="spellEnd"/>
            <w:r w:rsidRPr="00F75971">
              <w:rPr>
                <w:bCs/>
                <w:sz w:val="24"/>
                <w:szCs w:val="24"/>
              </w:rPr>
              <w:t>-проекте и обоснуйте выбор.</w:t>
            </w:r>
          </w:p>
        </w:tc>
      </w:tr>
      <w:tr w:rsidR="00F75971" w:rsidRPr="00F75971" w14:paraId="6CB4B95D" w14:textId="77777777" w:rsidTr="00410705">
        <w:trPr>
          <w:trHeight w:val="840"/>
        </w:trPr>
        <w:tc>
          <w:tcPr>
            <w:tcW w:w="1871" w:type="dxa"/>
            <w:vMerge/>
          </w:tcPr>
          <w:p w14:paraId="0F59FD27" w14:textId="77777777" w:rsidR="00F75971" w:rsidRPr="00F75971" w:rsidRDefault="00F75971" w:rsidP="00F75971">
            <w:pPr>
              <w:rPr>
                <w:sz w:val="24"/>
                <w:szCs w:val="24"/>
              </w:rPr>
            </w:pPr>
          </w:p>
        </w:tc>
        <w:tc>
          <w:tcPr>
            <w:tcW w:w="2552" w:type="dxa"/>
          </w:tcPr>
          <w:p w14:paraId="0A516849" w14:textId="74388BF6" w:rsidR="00F75971" w:rsidRPr="00F75971" w:rsidRDefault="00F75971" w:rsidP="00F75971">
            <w:pPr>
              <w:rPr>
                <w:sz w:val="24"/>
                <w:szCs w:val="24"/>
              </w:rPr>
            </w:pPr>
            <w:r w:rsidRPr="00F75971">
              <w:rPr>
                <w:sz w:val="24"/>
                <w:szCs w:val="24"/>
              </w:rPr>
              <w:t>2.Использует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2977" w:type="dxa"/>
          </w:tcPr>
          <w:p w14:paraId="2DB667EB" w14:textId="594AA503" w:rsidR="00F75971" w:rsidRPr="000A1DC3" w:rsidRDefault="00F75971" w:rsidP="00F75971">
            <w:pPr>
              <w:pStyle w:val="Default"/>
              <w:tabs>
                <w:tab w:val="left" w:pos="720"/>
                <w:tab w:val="left" w:pos="1440"/>
                <w:tab w:val="left" w:pos="2160"/>
                <w:tab w:val="left" w:pos="2880"/>
                <w:tab w:val="left" w:pos="3600"/>
              </w:tabs>
              <w:jc w:val="both"/>
              <w:rPr>
                <w:b/>
                <w:color w:val="auto"/>
              </w:rPr>
            </w:pPr>
            <w:r w:rsidRPr="00F75971">
              <w:rPr>
                <w:b/>
                <w:color w:val="auto"/>
              </w:rPr>
              <w:t xml:space="preserve">Знать: </w:t>
            </w:r>
            <w:r w:rsidR="000A1DC3">
              <w:rPr>
                <w:color w:val="auto"/>
              </w:rPr>
              <w:t>о</w:t>
            </w:r>
            <w:r w:rsidRPr="00F75971">
              <w:rPr>
                <w:color w:val="auto"/>
              </w:rPr>
              <w:t xml:space="preserve">сновные принципы закона </w:t>
            </w:r>
            <w:proofErr w:type="spellStart"/>
            <w:r w:rsidRPr="00F75971">
              <w:rPr>
                <w:color w:val="auto"/>
              </w:rPr>
              <w:t>Конвея</w:t>
            </w:r>
            <w:proofErr w:type="spellEnd"/>
            <w:r w:rsidRPr="00F75971">
              <w:rPr>
                <w:color w:val="auto"/>
              </w:rPr>
              <w:t>, классические организационные структуры и современные топологии команд в IT-индустрии.</w:t>
            </w:r>
          </w:p>
          <w:p w14:paraId="5D599B6E" w14:textId="6A303953" w:rsidR="00F75971" w:rsidRPr="000A1DC3" w:rsidRDefault="00F75971" w:rsidP="00F75971">
            <w:pPr>
              <w:rPr>
                <w:b/>
                <w:sz w:val="24"/>
                <w:szCs w:val="24"/>
              </w:rPr>
            </w:pPr>
            <w:r w:rsidRPr="00F75971">
              <w:rPr>
                <w:b/>
                <w:sz w:val="24"/>
                <w:szCs w:val="24"/>
              </w:rPr>
              <w:t xml:space="preserve">Уметь: </w:t>
            </w:r>
            <w:r w:rsidR="000A1DC3" w:rsidRPr="000A1DC3">
              <w:rPr>
                <w:sz w:val="24"/>
                <w:szCs w:val="24"/>
              </w:rPr>
              <w:t>п</w:t>
            </w:r>
            <w:r w:rsidRPr="00F75971">
              <w:rPr>
                <w:sz w:val="24"/>
                <w:szCs w:val="24"/>
              </w:rPr>
              <w:t xml:space="preserve">роводить анализ существующей </w:t>
            </w:r>
            <w:proofErr w:type="spellStart"/>
            <w:r w:rsidRPr="00F75971">
              <w:rPr>
                <w:sz w:val="24"/>
                <w:szCs w:val="24"/>
              </w:rPr>
              <w:t>оргструктуры</w:t>
            </w:r>
            <w:proofErr w:type="spellEnd"/>
            <w:r w:rsidRPr="00F75971">
              <w:rPr>
                <w:sz w:val="24"/>
                <w:szCs w:val="24"/>
              </w:rPr>
              <w:t xml:space="preserve"> команды, выявлять узкие места в коммуникации и предлагать оптимизации на основе организационных моделей.</w:t>
            </w:r>
          </w:p>
          <w:p w14:paraId="701A64F3" w14:textId="03C64724" w:rsidR="00AB05AE" w:rsidRPr="00F75971" w:rsidRDefault="00AB05AE" w:rsidP="00F75971">
            <w:pPr>
              <w:rPr>
                <w:sz w:val="24"/>
                <w:szCs w:val="24"/>
              </w:rPr>
            </w:pPr>
          </w:p>
        </w:tc>
        <w:tc>
          <w:tcPr>
            <w:tcW w:w="2977" w:type="dxa"/>
          </w:tcPr>
          <w:p w14:paraId="3F9FB377" w14:textId="497B5242" w:rsidR="00F75971" w:rsidRPr="00F75971" w:rsidRDefault="00F75971" w:rsidP="00F75971">
            <w:pPr>
              <w:rPr>
                <w:sz w:val="24"/>
                <w:szCs w:val="24"/>
              </w:rPr>
            </w:pPr>
            <w:r w:rsidRPr="00F75971">
              <w:rPr>
                <w:sz w:val="24"/>
                <w:szCs w:val="24"/>
              </w:rPr>
              <w:t>Сравните функциональную и продуктовую структуры команды для платежного сервиса, выделив плюсы/минусы каждой.</w:t>
            </w:r>
          </w:p>
        </w:tc>
      </w:tr>
    </w:tbl>
    <w:p w14:paraId="633705C8" w14:textId="74F73572" w:rsidR="00897499" w:rsidRDefault="00DA7134" w:rsidP="00727E80">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t>Пример</w:t>
      </w:r>
      <w:r w:rsidR="00410705">
        <w:rPr>
          <w:rFonts w:eastAsia="Calibri"/>
          <w:b/>
          <w:color w:val="000000"/>
          <w:szCs w:val="28"/>
        </w:rPr>
        <w:t>ные</w:t>
      </w:r>
      <w:r w:rsidR="00897499" w:rsidRPr="0025440F">
        <w:rPr>
          <w:rFonts w:eastAsia="Calibri"/>
          <w:b/>
          <w:color w:val="000000"/>
          <w:szCs w:val="28"/>
        </w:rPr>
        <w:t xml:space="preserve"> </w:t>
      </w:r>
      <w:r w:rsidR="00CC75AA">
        <w:rPr>
          <w:rFonts w:eastAsia="Calibri"/>
          <w:b/>
          <w:color w:val="000000"/>
          <w:szCs w:val="28"/>
        </w:rPr>
        <w:t xml:space="preserve">задания для подготовки </w:t>
      </w:r>
      <w:r w:rsidR="00CE28DC">
        <w:rPr>
          <w:rFonts w:eastAsia="Calibri"/>
          <w:b/>
          <w:color w:val="000000"/>
          <w:szCs w:val="28"/>
        </w:rPr>
        <w:t>к экзамену</w:t>
      </w:r>
    </w:p>
    <w:p w14:paraId="23C03A02" w14:textId="6476F490" w:rsidR="004926D3" w:rsidRDefault="00CC5261" w:rsidP="00CC5261">
      <w:pPr>
        <w:pStyle w:val="a7"/>
        <w:numPr>
          <w:ilvl w:val="0"/>
          <w:numId w:val="10"/>
        </w:numPr>
        <w:spacing w:line="360" w:lineRule="auto"/>
      </w:pPr>
      <w:r w:rsidRPr="00CC5261">
        <w:t>Рассмотреть структуру деловой коммуникации на примере IT-кейсов и провести ролевую игру по моделированию рабочих ситуаций с разными видами коммуникации.</w:t>
      </w:r>
    </w:p>
    <w:p w14:paraId="79667247" w14:textId="26D6BEF9" w:rsidR="00CC5261" w:rsidRDefault="00CC5261" w:rsidP="00CC5261">
      <w:pPr>
        <w:pStyle w:val="a7"/>
        <w:numPr>
          <w:ilvl w:val="0"/>
          <w:numId w:val="10"/>
        </w:numPr>
        <w:spacing w:line="360" w:lineRule="auto"/>
      </w:pPr>
      <w:r w:rsidRPr="00CC5261">
        <w:t>Проанализировать эффективность корпоративной переписки на реальных примерах чат-дискуссий и разработать шаблоны писем для разных рабочих сценариев.</w:t>
      </w:r>
    </w:p>
    <w:p w14:paraId="17692044" w14:textId="77777777" w:rsidR="000A1DC3" w:rsidRDefault="000A1DC3" w:rsidP="000A1DC3">
      <w:pPr>
        <w:pStyle w:val="a7"/>
        <w:spacing w:line="360" w:lineRule="auto"/>
        <w:ind w:left="720"/>
      </w:pPr>
    </w:p>
    <w:p w14:paraId="131D05E5" w14:textId="6A386733" w:rsidR="00CC5261" w:rsidRDefault="00CC5261" w:rsidP="00CC5261">
      <w:pPr>
        <w:pStyle w:val="a7"/>
        <w:numPr>
          <w:ilvl w:val="0"/>
          <w:numId w:val="10"/>
        </w:numPr>
        <w:spacing w:line="360" w:lineRule="auto"/>
      </w:pPr>
      <w:r w:rsidRPr="00CC5261">
        <w:lastRenderedPageBreak/>
        <w:t xml:space="preserve">Освоить работу с </w:t>
      </w:r>
      <w:proofErr w:type="spellStart"/>
      <w:r w:rsidRPr="00CC5261">
        <w:t>таск-трекерами</w:t>
      </w:r>
      <w:proofErr w:type="spellEnd"/>
      <w:r w:rsidRPr="00CC5261">
        <w:t xml:space="preserve"> путем создания задач для гипотетического проекта с четкими критериями выполнения и провести аудит существующей проектной документации.</w:t>
      </w:r>
    </w:p>
    <w:p w14:paraId="4CFB583B" w14:textId="28B2B0E1" w:rsidR="004926D3" w:rsidRDefault="00CC5261" w:rsidP="00A66567">
      <w:pPr>
        <w:pStyle w:val="a7"/>
        <w:numPr>
          <w:ilvl w:val="0"/>
          <w:numId w:val="10"/>
        </w:numPr>
        <w:spacing w:line="360" w:lineRule="auto"/>
      </w:pPr>
      <w:r w:rsidRPr="00CC5261">
        <w:t xml:space="preserve">Организовать и провести совещание с применением техник </w:t>
      </w:r>
      <w:proofErr w:type="spellStart"/>
      <w:r w:rsidRPr="00CC5261">
        <w:t>фасилитации</w:t>
      </w:r>
      <w:proofErr w:type="spellEnd"/>
      <w:r w:rsidRPr="00CC5261">
        <w:t>, разработав чек-лист для подготовки эффективных встреч.</w:t>
      </w:r>
    </w:p>
    <w:p w14:paraId="2223AFE3" w14:textId="742ACACB" w:rsidR="00CC5261" w:rsidRDefault="00CC5261" w:rsidP="00A66567">
      <w:pPr>
        <w:pStyle w:val="a7"/>
        <w:numPr>
          <w:ilvl w:val="0"/>
          <w:numId w:val="10"/>
        </w:numPr>
        <w:spacing w:line="360" w:lineRule="auto"/>
      </w:pPr>
      <w:r w:rsidRPr="00CC5261">
        <w:t>Проанализировать конфликтные ситуации в IT-командах, разработать стратегии их разрешения и провести медиацию в смоделированном конфликте.</w:t>
      </w:r>
    </w:p>
    <w:p w14:paraId="48996B9A" w14:textId="064A8707" w:rsidR="00CC5261" w:rsidRDefault="00CC5261" w:rsidP="00A66567">
      <w:pPr>
        <w:pStyle w:val="a7"/>
        <w:numPr>
          <w:ilvl w:val="0"/>
          <w:numId w:val="10"/>
        </w:numPr>
        <w:spacing w:line="360" w:lineRule="auto"/>
      </w:pPr>
      <w:r w:rsidRPr="00CC5261">
        <w:t>Выполнить практический проект по аудиту коммуникаций в команде с подготовкой отчета и рекомендаций по оптимизации рабочих процессов.</w:t>
      </w:r>
    </w:p>
    <w:p w14:paraId="39F7FD0B" w14:textId="7C75DB27" w:rsidR="00CC5261" w:rsidRDefault="00CC5261" w:rsidP="00A66567">
      <w:pPr>
        <w:pStyle w:val="a7"/>
        <w:numPr>
          <w:ilvl w:val="0"/>
          <w:numId w:val="10"/>
        </w:numPr>
        <w:spacing w:line="360" w:lineRule="auto"/>
      </w:pPr>
      <w:r w:rsidRPr="00CC5261">
        <w:t>Провести диагностику проблем команды с использованием метрик и предложить решения для их устранения.</w:t>
      </w:r>
    </w:p>
    <w:p w14:paraId="5BC2EA20" w14:textId="70CE9D85" w:rsidR="00CC5261" w:rsidRDefault="00077349" w:rsidP="00A66567">
      <w:pPr>
        <w:pStyle w:val="a7"/>
        <w:numPr>
          <w:ilvl w:val="0"/>
          <w:numId w:val="10"/>
        </w:numPr>
        <w:spacing w:line="360" w:lineRule="auto"/>
      </w:pPr>
      <w:r w:rsidRPr="00077349">
        <w:t>Выполнить практический проект по оптимизации состава и структуры команды для конкретного IT-продукта с обоснованием предложенных решений</w:t>
      </w:r>
      <w:r>
        <w:t>.</w:t>
      </w:r>
    </w:p>
    <w:p w14:paraId="3A6DFB1B" w14:textId="77777777" w:rsidR="00077349" w:rsidRDefault="00077349" w:rsidP="00A66567">
      <w:pPr>
        <w:pStyle w:val="a7"/>
        <w:numPr>
          <w:ilvl w:val="0"/>
          <w:numId w:val="10"/>
        </w:numPr>
        <w:spacing w:line="360" w:lineRule="auto"/>
      </w:pPr>
      <w:r w:rsidRPr="00077349">
        <w:t xml:space="preserve">Отработать навык формулировки технических задач для разработчиков, преобразуя бизнес-требования в четкие </w:t>
      </w:r>
      <w:proofErr w:type="spellStart"/>
      <w:r w:rsidRPr="00077349">
        <w:t>user</w:t>
      </w:r>
      <w:proofErr w:type="spellEnd"/>
      <w:r w:rsidRPr="00077349">
        <w:t xml:space="preserve"> </w:t>
      </w:r>
      <w:proofErr w:type="spellStart"/>
      <w:r w:rsidRPr="00077349">
        <w:t>stories</w:t>
      </w:r>
      <w:proofErr w:type="spellEnd"/>
      <w:r w:rsidRPr="00077349">
        <w:t xml:space="preserve"> с критериями приемки.</w:t>
      </w:r>
    </w:p>
    <w:p w14:paraId="194572CA" w14:textId="28471972" w:rsidR="00077349" w:rsidRDefault="00077349" w:rsidP="00A66567">
      <w:pPr>
        <w:pStyle w:val="a7"/>
        <w:numPr>
          <w:ilvl w:val="0"/>
          <w:numId w:val="10"/>
        </w:numPr>
        <w:spacing w:line="360" w:lineRule="auto"/>
      </w:pPr>
      <w:r>
        <w:t xml:space="preserve"> </w:t>
      </w:r>
      <w:r w:rsidRPr="00077349">
        <w:t xml:space="preserve">Провести сессию оценки сроков разработки с использованием </w:t>
      </w:r>
      <w:proofErr w:type="spellStart"/>
      <w:r w:rsidRPr="00077349">
        <w:t>Planning</w:t>
      </w:r>
      <w:proofErr w:type="spellEnd"/>
      <w:r w:rsidRPr="00077349">
        <w:t xml:space="preserve"> </w:t>
      </w:r>
      <w:proofErr w:type="spellStart"/>
      <w:r w:rsidRPr="00077349">
        <w:t>Poker</w:t>
      </w:r>
      <w:proofErr w:type="spellEnd"/>
      <w:r w:rsidRPr="00077349">
        <w:t xml:space="preserve"> и других методов, сравнив результаты с реальными показателями проектов.</w:t>
      </w:r>
    </w:p>
    <w:p w14:paraId="3BA0CBD6" w14:textId="44A19EFC" w:rsidR="00077349" w:rsidRDefault="00077349" w:rsidP="00A66567">
      <w:pPr>
        <w:pStyle w:val="a7"/>
        <w:numPr>
          <w:ilvl w:val="0"/>
          <w:numId w:val="10"/>
        </w:numPr>
        <w:spacing w:line="360" w:lineRule="auto"/>
      </w:pPr>
      <w:r w:rsidRPr="00077349">
        <w:t xml:space="preserve">Разработать систему </w:t>
      </w:r>
      <w:proofErr w:type="spellStart"/>
      <w:r w:rsidRPr="00077349">
        <w:t>приоритизации</w:t>
      </w:r>
      <w:proofErr w:type="spellEnd"/>
      <w:r w:rsidRPr="00077349">
        <w:t xml:space="preserve"> задач для </w:t>
      </w:r>
      <w:proofErr w:type="spellStart"/>
      <w:r w:rsidRPr="00077349">
        <w:t>FinTech</w:t>
      </w:r>
      <w:proofErr w:type="spellEnd"/>
      <w:r w:rsidRPr="00077349">
        <w:t xml:space="preserve">-продукта, учитывая технический долг, баги и новые </w:t>
      </w:r>
      <w:proofErr w:type="spellStart"/>
      <w:r w:rsidRPr="00077349">
        <w:t>фичи</w:t>
      </w:r>
      <w:proofErr w:type="spellEnd"/>
      <w:r w:rsidRPr="00077349">
        <w:t>.</w:t>
      </w:r>
    </w:p>
    <w:p w14:paraId="5691B9B5" w14:textId="7DE32046" w:rsidR="00077349" w:rsidRDefault="00077349" w:rsidP="00A66567">
      <w:pPr>
        <w:pStyle w:val="a7"/>
        <w:numPr>
          <w:ilvl w:val="0"/>
          <w:numId w:val="10"/>
        </w:numPr>
        <w:spacing w:line="360" w:lineRule="auto"/>
      </w:pPr>
      <w:r>
        <w:t xml:space="preserve"> </w:t>
      </w:r>
      <w:r w:rsidRPr="00077349">
        <w:t xml:space="preserve">Провести аудит технического долга в гипотетическом проекте и разработать план его устранения без ущерба для развития продукта. </w:t>
      </w:r>
    </w:p>
    <w:p w14:paraId="22A0EC0A" w14:textId="4BFB4D14" w:rsidR="000A1DC3" w:rsidRPr="000A1DC3" w:rsidRDefault="00077349" w:rsidP="000A1DC3">
      <w:pPr>
        <w:pStyle w:val="a7"/>
        <w:numPr>
          <w:ilvl w:val="0"/>
          <w:numId w:val="10"/>
        </w:numPr>
        <w:spacing w:line="360" w:lineRule="auto"/>
      </w:pPr>
      <w:r>
        <w:t xml:space="preserve"> </w:t>
      </w:r>
      <w:r w:rsidRPr="00077349">
        <w:t>Отработать техники переговоров с разработчиками через ролевые игры, смоделировав конфликтные ситуации по поводу сроков и качества.</w:t>
      </w:r>
    </w:p>
    <w:p w14:paraId="36929F8F" w14:textId="0E81BF9F" w:rsidR="00897499" w:rsidRPr="007F3232" w:rsidRDefault="004F5F73" w:rsidP="00897499">
      <w:pPr>
        <w:widowControl/>
        <w:suppressAutoHyphens/>
        <w:autoSpaceDE/>
        <w:autoSpaceDN/>
        <w:adjustRightInd/>
        <w:spacing w:before="240" w:after="120" w:line="360" w:lineRule="auto"/>
        <w:jc w:val="center"/>
        <w:rPr>
          <w:rFonts w:eastAsia="Calibri"/>
          <w:b/>
          <w:color w:val="FF0000"/>
          <w:szCs w:val="28"/>
        </w:rPr>
      </w:pPr>
      <w:r>
        <w:rPr>
          <w:rFonts w:eastAsia="Calibri"/>
          <w:b/>
          <w:color w:val="000000"/>
          <w:szCs w:val="28"/>
        </w:rPr>
        <w:t>Примерные</w:t>
      </w:r>
      <w:r w:rsidR="00897499">
        <w:rPr>
          <w:rFonts w:eastAsia="Calibri"/>
          <w:b/>
          <w:color w:val="000000"/>
          <w:szCs w:val="28"/>
        </w:rPr>
        <w:t xml:space="preserve"> в</w:t>
      </w:r>
      <w:r w:rsidR="00897499" w:rsidRPr="008414F4">
        <w:rPr>
          <w:rFonts w:eastAsia="Calibri"/>
          <w:b/>
          <w:color w:val="000000"/>
          <w:szCs w:val="28"/>
        </w:rPr>
        <w:t xml:space="preserve">опросы для подготовки к </w:t>
      </w:r>
      <w:r w:rsidR="00CE28DC">
        <w:rPr>
          <w:rFonts w:eastAsia="Calibri"/>
          <w:b/>
          <w:color w:val="000000"/>
          <w:szCs w:val="28"/>
        </w:rPr>
        <w:t>экзамену</w:t>
      </w:r>
    </w:p>
    <w:p w14:paraId="559F9853" w14:textId="49492890" w:rsidR="00AB05AE" w:rsidRDefault="00AB05AE" w:rsidP="00AC7366">
      <w:pPr>
        <w:pStyle w:val="14"/>
        <w:numPr>
          <w:ilvl w:val="0"/>
          <w:numId w:val="19"/>
        </w:numPr>
        <w:pBdr>
          <w:top w:val="nil"/>
          <w:left w:val="nil"/>
          <w:bottom w:val="nil"/>
          <w:right w:val="nil"/>
          <w:between w:val="nil"/>
          <w:bar w:val="nil"/>
        </w:pBdr>
        <w:suppressAutoHyphens/>
      </w:pPr>
      <w:r>
        <w:t>Структура деловой коммуникации.</w:t>
      </w:r>
    </w:p>
    <w:p w14:paraId="75BEE069" w14:textId="0F343FB0" w:rsidR="00AB05AE" w:rsidRDefault="00AB05AE" w:rsidP="00AC7366">
      <w:pPr>
        <w:pStyle w:val="14"/>
        <w:numPr>
          <w:ilvl w:val="0"/>
          <w:numId w:val="19"/>
        </w:numPr>
        <w:pBdr>
          <w:top w:val="nil"/>
          <w:left w:val="nil"/>
          <w:bottom w:val="nil"/>
          <w:right w:val="nil"/>
          <w:between w:val="nil"/>
          <w:bar w:val="nil"/>
        </w:pBdr>
        <w:suppressAutoHyphens/>
      </w:pPr>
      <w:r>
        <w:t>Моделирование рабочих ситуаций с разными видами коммуникации.</w:t>
      </w:r>
    </w:p>
    <w:p w14:paraId="49D404BB" w14:textId="54FE964B" w:rsidR="00AB05AE" w:rsidRDefault="00AB05AE" w:rsidP="00AC7366">
      <w:pPr>
        <w:pStyle w:val="14"/>
        <w:numPr>
          <w:ilvl w:val="0"/>
          <w:numId w:val="19"/>
        </w:numPr>
        <w:pBdr>
          <w:top w:val="nil"/>
          <w:left w:val="nil"/>
          <w:bottom w:val="nil"/>
          <w:right w:val="nil"/>
          <w:between w:val="nil"/>
          <w:bar w:val="nil"/>
        </w:pBdr>
        <w:suppressAutoHyphens/>
      </w:pPr>
      <w:r>
        <w:t xml:space="preserve">Работа с </w:t>
      </w:r>
      <w:proofErr w:type="spellStart"/>
      <w:r>
        <w:t>таск-трекерами</w:t>
      </w:r>
      <w:proofErr w:type="spellEnd"/>
      <w:r>
        <w:t>.</w:t>
      </w:r>
    </w:p>
    <w:p w14:paraId="26234265" w14:textId="658489B5" w:rsidR="00AB05AE" w:rsidRDefault="00AB05AE" w:rsidP="00AC7366">
      <w:pPr>
        <w:pStyle w:val="14"/>
        <w:numPr>
          <w:ilvl w:val="0"/>
          <w:numId w:val="19"/>
        </w:numPr>
        <w:pBdr>
          <w:top w:val="nil"/>
          <w:left w:val="nil"/>
          <w:bottom w:val="nil"/>
          <w:right w:val="nil"/>
          <w:between w:val="nil"/>
          <w:bar w:val="nil"/>
        </w:pBdr>
        <w:suppressAutoHyphens/>
      </w:pPr>
      <w:r>
        <w:t xml:space="preserve">Техники </w:t>
      </w:r>
      <w:proofErr w:type="spellStart"/>
      <w:r>
        <w:t>фасилитации</w:t>
      </w:r>
      <w:proofErr w:type="spellEnd"/>
      <w:r>
        <w:t>, подготовка эффективных встреч.</w:t>
      </w:r>
    </w:p>
    <w:p w14:paraId="2DF8D1B3" w14:textId="4D414EEB" w:rsidR="00AB05AE" w:rsidRDefault="00AB05AE" w:rsidP="00AC7366">
      <w:pPr>
        <w:pStyle w:val="14"/>
        <w:numPr>
          <w:ilvl w:val="0"/>
          <w:numId w:val="19"/>
        </w:numPr>
        <w:pBdr>
          <w:top w:val="nil"/>
          <w:left w:val="nil"/>
          <w:bottom w:val="nil"/>
          <w:right w:val="nil"/>
          <w:between w:val="nil"/>
          <w:bar w:val="nil"/>
        </w:pBdr>
        <w:suppressAutoHyphens/>
      </w:pPr>
      <w:r>
        <w:t>Техники медиации, разрешение конфликтных ситуаций в команде.</w:t>
      </w:r>
    </w:p>
    <w:p w14:paraId="2FBC4AFB" w14:textId="59603F76" w:rsidR="00AB05AE" w:rsidRDefault="00AB05AE" w:rsidP="00AC7366">
      <w:pPr>
        <w:pStyle w:val="14"/>
        <w:numPr>
          <w:ilvl w:val="0"/>
          <w:numId w:val="19"/>
        </w:numPr>
        <w:pBdr>
          <w:top w:val="nil"/>
          <w:left w:val="nil"/>
          <w:bottom w:val="nil"/>
          <w:right w:val="nil"/>
          <w:between w:val="nil"/>
          <w:bar w:val="nil"/>
        </w:pBdr>
        <w:suppressAutoHyphens/>
      </w:pPr>
      <w:r>
        <w:lastRenderedPageBreak/>
        <w:t>Аудит коммуникаций в команде.</w:t>
      </w:r>
    </w:p>
    <w:p w14:paraId="6D5E2DA8" w14:textId="77777777" w:rsidR="00AB05AE" w:rsidRDefault="00AB05AE" w:rsidP="00AC7366">
      <w:pPr>
        <w:pStyle w:val="14"/>
        <w:numPr>
          <w:ilvl w:val="0"/>
          <w:numId w:val="19"/>
        </w:numPr>
        <w:pBdr>
          <w:top w:val="nil"/>
          <w:left w:val="nil"/>
          <w:bottom w:val="nil"/>
          <w:right w:val="nil"/>
          <w:between w:val="nil"/>
          <w:bar w:val="nil"/>
        </w:pBdr>
        <w:suppressAutoHyphens/>
      </w:pPr>
      <w:r>
        <w:t xml:space="preserve">Ключевые метрики команды разработки: </w:t>
      </w:r>
      <w:proofErr w:type="spellStart"/>
      <w:r>
        <w:t>velocity</w:t>
      </w:r>
      <w:proofErr w:type="spellEnd"/>
      <w:r>
        <w:t xml:space="preserve">, </w:t>
      </w:r>
      <w:proofErr w:type="spellStart"/>
      <w:r>
        <w:t>lead</w:t>
      </w:r>
      <w:proofErr w:type="spellEnd"/>
      <w:r>
        <w:t xml:space="preserve"> </w:t>
      </w:r>
      <w:proofErr w:type="spellStart"/>
      <w:r>
        <w:t>time</w:t>
      </w:r>
      <w:proofErr w:type="spellEnd"/>
      <w:r>
        <w:t xml:space="preserve">, </w:t>
      </w:r>
      <w:proofErr w:type="spellStart"/>
      <w:r>
        <w:t>cycle</w:t>
      </w:r>
      <w:proofErr w:type="spellEnd"/>
      <w:r>
        <w:t xml:space="preserve"> </w:t>
      </w:r>
      <w:proofErr w:type="spellStart"/>
      <w:r>
        <w:t>time</w:t>
      </w:r>
      <w:proofErr w:type="spellEnd"/>
      <w:r>
        <w:t>.</w:t>
      </w:r>
    </w:p>
    <w:p w14:paraId="77495AE7" w14:textId="603FCCA6" w:rsidR="00FC1E8D" w:rsidRDefault="00FC1E8D" w:rsidP="00FC1E8D">
      <w:pPr>
        <w:pStyle w:val="14"/>
        <w:numPr>
          <w:ilvl w:val="0"/>
          <w:numId w:val="19"/>
        </w:numPr>
        <w:pBdr>
          <w:top w:val="nil"/>
          <w:left w:val="nil"/>
          <w:bottom w:val="nil"/>
          <w:right w:val="nil"/>
          <w:between w:val="nil"/>
          <w:bar w:val="nil"/>
        </w:pBdr>
        <w:suppressAutoHyphens/>
      </w:pPr>
      <w:r>
        <w:t>Стадии развития команды и типы рабочих групп.</w:t>
      </w:r>
    </w:p>
    <w:p w14:paraId="720A701E" w14:textId="5067E3CC" w:rsidR="00FC1E8D" w:rsidRDefault="00FC1E8D" w:rsidP="00FC1E8D">
      <w:pPr>
        <w:pStyle w:val="14"/>
        <w:numPr>
          <w:ilvl w:val="0"/>
          <w:numId w:val="19"/>
        </w:numPr>
        <w:pBdr>
          <w:top w:val="nil"/>
          <w:left w:val="nil"/>
          <w:bottom w:val="nil"/>
          <w:right w:val="nil"/>
          <w:between w:val="nil"/>
          <w:bar w:val="nil"/>
        </w:pBdr>
        <w:suppressAutoHyphens/>
      </w:pPr>
      <w:r>
        <w:t>Классические организационные структуры и топологии IT-команд.</w:t>
      </w:r>
    </w:p>
    <w:p w14:paraId="267D9638" w14:textId="4C23EDD0" w:rsidR="00AC7366" w:rsidRDefault="00AC7366" w:rsidP="00AC7366">
      <w:pPr>
        <w:pStyle w:val="14"/>
        <w:numPr>
          <w:ilvl w:val="0"/>
          <w:numId w:val="19"/>
        </w:numPr>
        <w:pBdr>
          <w:top w:val="nil"/>
          <w:left w:val="nil"/>
          <w:bottom w:val="nil"/>
          <w:right w:val="nil"/>
          <w:between w:val="nil"/>
          <w:bar w:val="nil"/>
        </w:pBdr>
        <w:suppressAutoHyphens/>
      </w:pPr>
      <w:r>
        <w:t xml:space="preserve">Алгоритм метода </w:t>
      </w:r>
      <w:proofErr w:type="spellStart"/>
      <w:r>
        <w:t>приоритизации</w:t>
      </w:r>
      <w:proofErr w:type="spellEnd"/>
      <w:r>
        <w:t xml:space="preserve"> задач </w:t>
      </w:r>
      <w:r>
        <w:rPr>
          <w:lang w:val="en-US"/>
        </w:rPr>
        <w:t>RICE</w:t>
      </w:r>
      <w:r w:rsidRPr="002E4F9C">
        <w:t>.</w:t>
      </w:r>
    </w:p>
    <w:p w14:paraId="3AF8AD59" w14:textId="77777777" w:rsidR="00AC7366" w:rsidRDefault="00AC7366" w:rsidP="00AC7366">
      <w:pPr>
        <w:pStyle w:val="14"/>
        <w:numPr>
          <w:ilvl w:val="0"/>
          <w:numId w:val="18"/>
        </w:numPr>
        <w:pBdr>
          <w:top w:val="nil"/>
          <w:left w:val="nil"/>
          <w:bottom w:val="nil"/>
          <w:right w:val="nil"/>
          <w:between w:val="nil"/>
          <w:bar w:val="nil"/>
        </w:pBdr>
        <w:suppressAutoHyphens/>
      </w:pPr>
      <w:r>
        <w:t xml:space="preserve">Алгоритм метода </w:t>
      </w:r>
      <w:proofErr w:type="spellStart"/>
      <w:r>
        <w:t>приоритизации</w:t>
      </w:r>
      <w:proofErr w:type="spellEnd"/>
      <w:r>
        <w:t xml:space="preserve"> задач </w:t>
      </w:r>
      <w:proofErr w:type="spellStart"/>
      <w:r>
        <w:rPr>
          <w:lang w:val="en-US"/>
        </w:rPr>
        <w:t>MoSCoW</w:t>
      </w:r>
      <w:proofErr w:type="spellEnd"/>
      <w:r w:rsidRPr="002E4F9C">
        <w:t>.</w:t>
      </w:r>
    </w:p>
    <w:p w14:paraId="711F025A" w14:textId="77777777" w:rsidR="00AC7366" w:rsidRDefault="00AC7366" w:rsidP="00AC7366">
      <w:pPr>
        <w:pStyle w:val="14"/>
        <w:numPr>
          <w:ilvl w:val="0"/>
          <w:numId w:val="18"/>
        </w:numPr>
        <w:pBdr>
          <w:top w:val="nil"/>
          <w:left w:val="nil"/>
          <w:bottom w:val="nil"/>
          <w:right w:val="nil"/>
          <w:between w:val="nil"/>
          <w:bar w:val="nil"/>
        </w:pBdr>
        <w:suppressAutoHyphens/>
      </w:pPr>
      <w:r>
        <w:rPr>
          <w:rStyle w:val="NoneA"/>
        </w:rPr>
        <w:t xml:space="preserve">Основные принципы закона </w:t>
      </w:r>
      <w:proofErr w:type="spellStart"/>
      <w:r>
        <w:rPr>
          <w:rStyle w:val="NoneA"/>
        </w:rPr>
        <w:t>Конвея</w:t>
      </w:r>
      <w:proofErr w:type="spellEnd"/>
      <w:r>
        <w:rPr>
          <w:rStyle w:val="NoneA"/>
        </w:rPr>
        <w:t>.</w:t>
      </w:r>
    </w:p>
    <w:p w14:paraId="4DAA1A6D" w14:textId="77777777" w:rsidR="00AC7366" w:rsidRDefault="00AC7366" w:rsidP="00AC7366">
      <w:pPr>
        <w:pStyle w:val="14"/>
        <w:numPr>
          <w:ilvl w:val="0"/>
          <w:numId w:val="18"/>
        </w:numPr>
        <w:pBdr>
          <w:top w:val="nil"/>
          <w:left w:val="nil"/>
          <w:bottom w:val="nil"/>
          <w:right w:val="nil"/>
          <w:between w:val="nil"/>
          <w:bar w:val="nil"/>
        </w:pBdr>
        <w:suppressAutoHyphens/>
      </w:pPr>
      <w:r>
        <w:t xml:space="preserve">Основные принципы </w:t>
      </w:r>
      <w:r>
        <w:rPr>
          <w:lang w:val="en-US"/>
        </w:rPr>
        <w:t>Agile-</w:t>
      </w:r>
      <w:r>
        <w:t>методологий.</w:t>
      </w:r>
    </w:p>
    <w:p w14:paraId="0F154333" w14:textId="5F62B22C" w:rsidR="00FC1E8D" w:rsidRDefault="00FC1E8D" w:rsidP="00AC7366">
      <w:pPr>
        <w:pStyle w:val="14"/>
        <w:numPr>
          <w:ilvl w:val="0"/>
          <w:numId w:val="18"/>
        </w:numPr>
        <w:pBdr>
          <w:top w:val="nil"/>
          <w:left w:val="nil"/>
          <w:bottom w:val="nil"/>
          <w:right w:val="nil"/>
          <w:between w:val="nil"/>
          <w:bar w:val="nil"/>
        </w:pBdr>
        <w:suppressAutoHyphens/>
      </w:pPr>
      <w:r>
        <w:t>Принципы инженерного мышления и особенности работы разработчиков.</w:t>
      </w:r>
    </w:p>
    <w:p w14:paraId="11C49873" w14:textId="77777777" w:rsidR="00AC7366" w:rsidRDefault="00AC7366" w:rsidP="00AC7366">
      <w:pPr>
        <w:pStyle w:val="14"/>
        <w:numPr>
          <w:ilvl w:val="0"/>
          <w:numId w:val="18"/>
        </w:numPr>
        <w:pBdr>
          <w:top w:val="nil"/>
          <w:left w:val="nil"/>
          <w:bottom w:val="nil"/>
          <w:right w:val="nil"/>
          <w:between w:val="nil"/>
          <w:bar w:val="nil"/>
        </w:pBdr>
        <w:suppressAutoHyphens/>
      </w:pPr>
      <w:proofErr w:type="spellStart"/>
      <w:r>
        <w:rPr>
          <w:rStyle w:val="NoneA"/>
        </w:rPr>
        <w:t>Техдолг</w:t>
      </w:r>
      <w:proofErr w:type="spellEnd"/>
      <w:r>
        <w:rPr>
          <w:rStyle w:val="NoneA"/>
        </w:rPr>
        <w:t xml:space="preserve"> и его влияние на продукт.</w:t>
      </w:r>
    </w:p>
    <w:p w14:paraId="3E1926E1" w14:textId="77777777" w:rsidR="00AC7366" w:rsidRDefault="00AC7366" w:rsidP="00AC7366">
      <w:pPr>
        <w:pStyle w:val="14"/>
        <w:numPr>
          <w:ilvl w:val="0"/>
          <w:numId w:val="18"/>
        </w:numPr>
        <w:pBdr>
          <w:top w:val="nil"/>
          <w:left w:val="nil"/>
          <w:bottom w:val="nil"/>
          <w:right w:val="nil"/>
          <w:between w:val="nil"/>
          <w:bar w:val="nil"/>
        </w:pBdr>
        <w:suppressAutoHyphens/>
        <w:rPr>
          <w:rStyle w:val="NoneA"/>
        </w:rPr>
      </w:pPr>
      <w:r>
        <w:rPr>
          <w:rStyle w:val="NoneA"/>
        </w:rPr>
        <w:t xml:space="preserve">Методы работы с </w:t>
      </w:r>
      <w:proofErr w:type="spellStart"/>
      <w:r>
        <w:rPr>
          <w:rStyle w:val="NoneA"/>
        </w:rPr>
        <w:t>техдолгом</w:t>
      </w:r>
      <w:proofErr w:type="spellEnd"/>
      <w:r>
        <w:rPr>
          <w:rStyle w:val="NoneA"/>
        </w:rPr>
        <w:t>.</w:t>
      </w:r>
    </w:p>
    <w:p w14:paraId="5FB8DAB4" w14:textId="01C03A26" w:rsidR="00FC1E8D" w:rsidRDefault="00FC1E8D" w:rsidP="00AC7366">
      <w:pPr>
        <w:pStyle w:val="14"/>
        <w:numPr>
          <w:ilvl w:val="0"/>
          <w:numId w:val="18"/>
        </w:numPr>
        <w:pBdr>
          <w:top w:val="nil"/>
          <w:left w:val="nil"/>
          <w:bottom w:val="nil"/>
          <w:right w:val="nil"/>
          <w:between w:val="nil"/>
          <w:bar w:val="nil"/>
        </w:pBdr>
        <w:suppressAutoHyphens/>
      </w:pPr>
      <w:r>
        <w:t xml:space="preserve"> Влияние продуктовой стратегии на технические архитектурные решения.</w:t>
      </w:r>
    </w:p>
    <w:p w14:paraId="65F55AEE" w14:textId="62A41E5F" w:rsidR="00AC7366" w:rsidRDefault="00AC7366" w:rsidP="00AC7366">
      <w:pPr>
        <w:pStyle w:val="14"/>
        <w:numPr>
          <w:ilvl w:val="0"/>
          <w:numId w:val="18"/>
        </w:numPr>
        <w:pBdr>
          <w:top w:val="nil"/>
          <w:left w:val="nil"/>
          <w:bottom w:val="nil"/>
          <w:right w:val="nil"/>
          <w:between w:val="nil"/>
          <w:bar w:val="nil"/>
        </w:pBdr>
        <w:suppressAutoHyphens/>
      </w:pPr>
      <w:r>
        <w:rPr>
          <w:rStyle w:val="NoneA"/>
        </w:rPr>
        <w:t>Основные принципы составления технических требований</w:t>
      </w:r>
      <w:r w:rsidR="00FC1E8D">
        <w:rPr>
          <w:rStyle w:val="NoneA"/>
        </w:rPr>
        <w:t xml:space="preserve"> и </w:t>
      </w:r>
      <w:r w:rsidR="00FC1E8D">
        <w:t>формулировки технических задач для разработчиков.</w:t>
      </w:r>
    </w:p>
    <w:p w14:paraId="528FEAA7" w14:textId="00A0B8D6" w:rsidR="00FC1E8D" w:rsidRDefault="00FC1E8D" w:rsidP="00AC7366">
      <w:pPr>
        <w:pStyle w:val="14"/>
        <w:numPr>
          <w:ilvl w:val="0"/>
          <w:numId w:val="18"/>
        </w:numPr>
        <w:pBdr>
          <w:top w:val="nil"/>
          <w:left w:val="nil"/>
          <w:bottom w:val="nil"/>
          <w:right w:val="nil"/>
          <w:between w:val="nil"/>
          <w:bar w:val="nil"/>
        </w:pBdr>
        <w:suppressAutoHyphens/>
      </w:pPr>
      <w:r>
        <w:t xml:space="preserve"> Оценка сроков разработки с использованием </w:t>
      </w:r>
      <w:proofErr w:type="spellStart"/>
      <w:r>
        <w:t>Planning</w:t>
      </w:r>
      <w:proofErr w:type="spellEnd"/>
      <w:r>
        <w:t xml:space="preserve"> </w:t>
      </w:r>
      <w:proofErr w:type="spellStart"/>
      <w:r>
        <w:t>Poker</w:t>
      </w:r>
      <w:proofErr w:type="spellEnd"/>
      <w:r>
        <w:t xml:space="preserve"> и других методов.</w:t>
      </w:r>
    </w:p>
    <w:p w14:paraId="10AE4A75" w14:textId="77777777" w:rsidR="00AC7366" w:rsidRDefault="00AC7366" w:rsidP="00AC7366">
      <w:pPr>
        <w:pStyle w:val="14"/>
        <w:numPr>
          <w:ilvl w:val="0"/>
          <w:numId w:val="18"/>
        </w:numPr>
        <w:pBdr>
          <w:top w:val="nil"/>
          <w:left w:val="nil"/>
          <w:bottom w:val="nil"/>
          <w:right w:val="nil"/>
          <w:between w:val="nil"/>
          <w:bar w:val="nil"/>
        </w:pBdr>
        <w:suppressAutoHyphens/>
      </w:pPr>
      <w:r>
        <w:t xml:space="preserve">Стек технологий. </w:t>
      </w:r>
      <w:r>
        <w:rPr>
          <w:lang w:val="en-US"/>
        </w:rPr>
        <w:t>Front</w:t>
      </w:r>
      <w:r w:rsidRPr="002E4F9C">
        <w:t>-</w:t>
      </w:r>
      <w:r>
        <w:rPr>
          <w:lang w:val="en-US"/>
        </w:rPr>
        <w:t>end</w:t>
      </w:r>
      <w:r w:rsidRPr="002E4F9C">
        <w:t xml:space="preserve"> </w:t>
      </w:r>
      <w:r>
        <w:t xml:space="preserve">и </w:t>
      </w:r>
      <w:r>
        <w:rPr>
          <w:lang w:val="en-US"/>
        </w:rPr>
        <w:t>back</w:t>
      </w:r>
      <w:r w:rsidRPr="002E4F9C">
        <w:t>-</w:t>
      </w:r>
      <w:r>
        <w:rPr>
          <w:lang w:val="en-US"/>
        </w:rPr>
        <w:t>end</w:t>
      </w:r>
      <w:r w:rsidRPr="002E4F9C">
        <w:t xml:space="preserve"> </w:t>
      </w:r>
      <w:r>
        <w:t>разработка.</w:t>
      </w:r>
    </w:p>
    <w:p w14:paraId="096B36DC" w14:textId="77777777" w:rsidR="00AC7366" w:rsidRDefault="00AC7366" w:rsidP="00AC7366">
      <w:pPr>
        <w:pStyle w:val="14"/>
        <w:numPr>
          <w:ilvl w:val="0"/>
          <w:numId w:val="18"/>
        </w:numPr>
        <w:pBdr>
          <w:top w:val="nil"/>
          <w:left w:val="nil"/>
          <w:bottom w:val="nil"/>
          <w:right w:val="nil"/>
          <w:between w:val="nil"/>
          <w:bar w:val="nil"/>
        </w:pBdr>
        <w:suppressAutoHyphens/>
      </w:pPr>
      <w:r>
        <w:t xml:space="preserve">Виды интеграций. </w:t>
      </w:r>
      <w:r>
        <w:rPr>
          <w:lang w:val="en-US"/>
        </w:rPr>
        <w:t>API.</w:t>
      </w:r>
    </w:p>
    <w:p w14:paraId="71244CEB" w14:textId="77777777" w:rsidR="00AC7366" w:rsidRDefault="00AC7366" w:rsidP="00AC7366">
      <w:pPr>
        <w:pStyle w:val="14"/>
        <w:numPr>
          <w:ilvl w:val="0"/>
          <w:numId w:val="18"/>
        </w:numPr>
        <w:pBdr>
          <w:top w:val="nil"/>
          <w:left w:val="nil"/>
          <w:bottom w:val="nil"/>
          <w:right w:val="nil"/>
          <w:between w:val="nil"/>
          <w:bar w:val="nil"/>
        </w:pBdr>
        <w:suppressAutoHyphens/>
      </w:pPr>
      <w:r>
        <w:rPr>
          <w:rStyle w:val="NoneA"/>
        </w:rPr>
        <w:t>Возможности и ограничения использования облачных технологий в сфере финансов.</w:t>
      </w:r>
    </w:p>
    <w:p w14:paraId="51058B43" w14:textId="1F630948" w:rsidR="000A1DC3" w:rsidRPr="004115F6" w:rsidRDefault="00AC7366" w:rsidP="007F3232">
      <w:pPr>
        <w:pStyle w:val="14"/>
        <w:numPr>
          <w:ilvl w:val="0"/>
          <w:numId w:val="18"/>
        </w:numPr>
        <w:pBdr>
          <w:top w:val="nil"/>
          <w:left w:val="nil"/>
          <w:bottom w:val="nil"/>
          <w:right w:val="nil"/>
          <w:between w:val="nil"/>
          <w:bar w:val="nil"/>
        </w:pBdr>
        <w:suppressAutoHyphens/>
      </w:pPr>
      <w:r>
        <w:t xml:space="preserve">Методы оценки трудозатрат в </w:t>
      </w:r>
      <w:r>
        <w:rPr>
          <w:lang w:val="en-US"/>
        </w:rPr>
        <w:t>Agile</w:t>
      </w:r>
      <w:r w:rsidRPr="002E4F9C">
        <w:t xml:space="preserve"> </w:t>
      </w:r>
      <w:r>
        <w:t xml:space="preserve">и </w:t>
      </w:r>
      <w:r>
        <w:rPr>
          <w:lang w:val="en-US"/>
        </w:rPr>
        <w:t>Waterfall</w:t>
      </w:r>
      <w:r>
        <w:t>.</w:t>
      </w:r>
    </w:p>
    <w:p w14:paraId="03324C76" w14:textId="11A01409" w:rsidR="007F3232" w:rsidRPr="007F3232" w:rsidRDefault="007F3232" w:rsidP="007F3232">
      <w:pPr>
        <w:pStyle w:val="14"/>
        <w:pBdr>
          <w:top w:val="nil"/>
          <w:left w:val="nil"/>
          <w:bottom w:val="nil"/>
          <w:right w:val="nil"/>
          <w:between w:val="nil"/>
          <w:bar w:val="nil"/>
        </w:pBdr>
        <w:suppressAutoHyphens/>
        <w:rPr>
          <w:i/>
        </w:rPr>
      </w:pPr>
      <w:r w:rsidRPr="007F3232">
        <w:rPr>
          <w:i/>
        </w:rPr>
        <w:t>* Промежуточная аттестация обучающихся проводится в формате тестирования</w:t>
      </w:r>
      <w:r w:rsidR="004115F6">
        <w:rPr>
          <w:i/>
        </w:rPr>
        <w:t xml:space="preserve"> или </w:t>
      </w:r>
      <w:r w:rsidR="000A1DC3">
        <w:rPr>
          <w:i/>
        </w:rPr>
        <w:t>в формате защиты проекта.</w:t>
      </w:r>
    </w:p>
    <w:p w14:paraId="00A4296E" w14:textId="5836D838" w:rsidR="009700D7" w:rsidRPr="007F3232" w:rsidRDefault="009700D7" w:rsidP="004F5F73">
      <w:pPr>
        <w:widowControl/>
        <w:autoSpaceDE/>
        <w:autoSpaceDN/>
        <w:adjustRightInd/>
        <w:spacing w:line="360" w:lineRule="auto"/>
        <w:rPr>
          <w:b/>
          <w:strike/>
          <w:szCs w:val="28"/>
        </w:rPr>
      </w:pPr>
    </w:p>
    <w:p w14:paraId="18CD4D11" w14:textId="79224C26" w:rsidR="00FE36BE" w:rsidRDefault="00FE36BE" w:rsidP="00077349">
      <w:pPr>
        <w:pStyle w:val="1"/>
        <w:spacing w:before="0" w:beforeAutospacing="0" w:after="0" w:afterAutospacing="0" w:line="360" w:lineRule="auto"/>
        <w:jc w:val="both"/>
        <w:rPr>
          <w:b w:val="0"/>
        </w:rPr>
      </w:pPr>
      <w:bookmarkStart w:id="18" w:name="_Toc197694924"/>
      <w:r w:rsidRPr="00B54F76">
        <w:t>8. Перечень основной и дополнительной учебной литературы, необходимой для освоения дисциплины</w:t>
      </w:r>
      <w:bookmarkEnd w:id="18"/>
    </w:p>
    <w:p w14:paraId="3A720363" w14:textId="4088CEB4" w:rsidR="00077349" w:rsidRDefault="00077349" w:rsidP="00077349">
      <w:pPr>
        <w:pStyle w:val="af3"/>
        <w:spacing w:before="0" w:beforeAutospacing="0" w:after="0" w:afterAutospacing="0" w:line="360" w:lineRule="auto"/>
        <w:ind w:firstLine="567"/>
        <w:rPr>
          <w:rFonts w:ascii="Arial" w:hAnsi="Arial" w:cs="Arial"/>
          <w:sz w:val="20"/>
          <w:szCs w:val="20"/>
        </w:rPr>
      </w:pPr>
      <w:r>
        <w:rPr>
          <w:b/>
          <w:bCs/>
          <w:color w:val="000000"/>
          <w:szCs w:val="28"/>
        </w:rPr>
        <w:t xml:space="preserve">Основная литература: </w:t>
      </w:r>
    </w:p>
    <w:p w14:paraId="32ADCCEB" w14:textId="41287087" w:rsidR="0079619F" w:rsidRPr="0079619F" w:rsidRDefault="00FF5BDA" w:rsidP="00FF5BDA">
      <w:pPr>
        <w:pStyle w:val="a7"/>
        <w:numPr>
          <w:ilvl w:val="0"/>
          <w:numId w:val="13"/>
        </w:numPr>
        <w:spacing w:line="360" w:lineRule="auto"/>
        <w:ind w:left="709" w:hanging="349"/>
      </w:pPr>
      <w:proofErr w:type="spellStart"/>
      <w:r w:rsidRPr="00FF5BDA">
        <w:t>Аппело</w:t>
      </w:r>
      <w:proofErr w:type="spellEnd"/>
      <w:r w:rsidRPr="00FF5BDA">
        <w:t xml:space="preserve">, Ю. </w:t>
      </w:r>
      <w:proofErr w:type="spellStart"/>
      <w:r w:rsidRPr="00FF5BDA">
        <w:t>Agile</w:t>
      </w:r>
      <w:proofErr w:type="spellEnd"/>
      <w:r w:rsidRPr="00FF5BDA">
        <w:t>-менеджмент: Лидерство и управление командами: практическое руководство / Ю.</w:t>
      </w:r>
      <w:r>
        <w:t xml:space="preserve"> </w:t>
      </w:r>
      <w:proofErr w:type="spellStart"/>
      <w:r w:rsidR="004115F6">
        <w:t>Аппело</w:t>
      </w:r>
      <w:proofErr w:type="spellEnd"/>
      <w:r w:rsidR="004115F6">
        <w:t>. - Москва</w:t>
      </w:r>
      <w:r w:rsidRPr="00FF5BDA">
        <w:t xml:space="preserve">: Альпина </w:t>
      </w:r>
      <w:proofErr w:type="spellStart"/>
      <w:r w:rsidRPr="00FF5BDA">
        <w:t>Паблишер</w:t>
      </w:r>
      <w:proofErr w:type="spellEnd"/>
      <w:r w:rsidRPr="00FF5BDA">
        <w:t>, 2018. - 534 с. — ЭБС ZNANIUM. - URL: http://znanium.com/catalog/pro</w:t>
      </w:r>
      <w:r>
        <w:t>duct/1003506 (дата обращения: 20.06</w:t>
      </w:r>
      <w:r w:rsidR="004115F6">
        <w:t>.2025). - Текст</w:t>
      </w:r>
      <w:r w:rsidRPr="00FF5BDA">
        <w:t>: электронный.</w:t>
      </w:r>
    </w:p>
    <w:p w14:paraId="64C55BFD" w14:textId="33D1BF05" w:rsidR="0079619F" w:rsidRDefault="003A5543" w:rsidP="003A5543">
      <w:pPr>
        <w:pStyle w:val="a7"/>
        <w:numPr>
          <w:ilvl w:val="0"/>
          <w:numId w:val="13"/>
        </w:numPr>
        <w:spacing w:line="360" w:lineRule="auto"/>
        <w:ind w:left="709" w:hanging="283"/>
      </w:pPr>
      <w:proofErr w:type="spellStart"/>
      <w:r w:rsidRPr="003A5543">
        <w:lastRenderedPageBreak/>
        <w:t>Митус</w:t>
      </w:r>
      <w:proofErr w:type="spellEnd"/>
      <w:r w:rsidRPr="003A5543">
        <w:t>, К.</w:t>
      </w:r>
      <w:r>
        <w:t xml:space="preserve"> </w:t>
      </w:r>
      <w:r w:rsidRPr="003A5543">
        <w:t>Н. Программное обеспечение как услуга. Модели и инструменты оце</w:t>
      </w:r>
      <w:r w:rsidR="004115F6">
        <w:t>нки экономической эффективности</w:t>
      </w:r>
      <w:r w:rsidRPr="003A5543">
        <w:t>: монография / К.</w:t>
      </w:r>
      <w:r>
        <w:t xml:space="preserve"> </w:t>
      </w:r>
      <w:r w:rsidRPr="003A5543">
        <w:t xml:space="preserve">Н. </w:t>
      </w:r>
      <w:proofErr w:type="spellStart"/>
      <w:r w:rsidRPr="003A5543">
        <w:t>Митус</w:t>
      </w:r>
      <w:proofErr w:type="spellEnd"/>
      <w:r w:rsidRPr="003A5543">
        <w:t>, И.</w:t>
      </w:r>
      <w:r>
        <w:t xml:space="preserve"> </w:t>
      </w:r>
      <w:r w:rsidRPr="003A5543">
        <w:t xml:space="preserve">А. </w:t>
      </w:r>
      <w:proofErr w:type="spellStart"/>
      <w:r w:rsidRPr="003A5543">
        <w:t>Кацко</w:t>
      </w:r>
      <w:proofErr w:type="spellEnd"/>
      <w:r w:rsidRPr="003A5543">
        <w:t>, А.</w:t>
      </w:r>
      <w:r>
        <w:t xml:space="preserve"> </w:t>
      </w:r>
      <w:r w:rsidR="004115F6">
        <w:t xml:space="preserve">А. </w:t>
      </w:r>
      <w:proofErr w:type="spellStart"/>
      <w:r w:rsidR="004115F6">
        <w:t>Митус</w:t>
      </w:r>
      <w:proofErr w:type="spellEnd"/>
      <w:r w:rsidR="004115F6">
        <w:t>. — Москва</w:t>
      </w:r>
      <w:r w:rsidRPr="003A5543">
        <w:t xml:space="preserve">: </w:t>
      </w:r>
      <w:proofErr w:type="spellStart"/>
      <w:r w:rsidRPr="003A5543">
        <w:t>Русайнс</w:t>
      </w:r>
      <w:proofErr w:type="spellEnd"/>
      <w:r w:rsidRPr="003A5543">
        <w:t>, 2020. — 203 с. — ЭБС BOOK.ru. — URL:</w:t>
      </w:r>
      <w:r>
        <w:t xml:space="preserve"> </w:t>
      </w:r>
      <w:r w:rsidRPr="003A5543">
        <w:t>https://book.ru</w:t>
      </w:r>
      <w:r>
        <w:t>/book/936005 (дата обращения: 20.06.2025</w:t>
      </w:r>
      <w:r w:rsidR="004115F6">
        <w:t>). — Текст</w:t>
      </w:r>
      <w:r w:rsidRPr="003A5543">
        <w:t>: электронный.</w:t>
      </w:r>
    </w:p>
    <w:p w14:paraId="74F82344" w14:textId="563D70A0" w:rsidR="003A5543" w:rsidRPr="00512DFB" w:rsidRDefault="003A5543" w:rsidP="003A5543">
      <w:pPr>
        <w:pStyle w:val="a7"/>
        <w:numPr>
          <w:ilvl w:val="0"/>
          <w:numId w:val="13"/>
        </w:numPr>
        <w:spacing w:line="360" w:lineRule="auto"/>
        <w:ind w:left="709" w:hanging="349"/>
      </w:pPr>
      <w:r>
        <w:t xml:space="preserve">Савинова, С. Ю. </w:t>
      </w:r>
      <w:r w:rsidR="004115F6">
        <w:t>Лидерство в бизнесе</w:t>
      </w:r>
      <w:r w:rsidRPr="003A5543">
        <w:t xml:space="preserve">: учебник и практикум для вузов / С. Ю. Савинова, Е. Н. Васильева. — 2-е изд., </w:t>
      </w:r>
      <w:proofErr w:type="spellStart"/>
      <w:r w:rsidRPr="003A5543">
        <w:t>испр</w:t>
      </w:r>
      <w:proofErr w:type="spellEnd"/>
      <w:proofErr w:type="gramStart"/>
      <w:r w:rsidRPr="003A5543">
        <w:t>.</w:t>
      </w:r>
      <w:proofErr w:type="gramEnd"/>
      <w:r w:rsidR="004115F6">
        <w:t xml:space="preserve"> и доп. — Москва</w:t>
      </w:r>
      <w:r>
        <w:t xml:space="preserve">: </w:t>
      </w:r>
      <w:proofErr w:type="spellStart"/>
      <w:r w:rsidRPr="003A5543">
        <w:t>Юрайт</w:t>
      </w:r>
      <w:proofErr w:type="spellEnd"/>
      <w:r w:rsidRPr="003A5543">
        <w:t>, 2025. — 280 с. — (Высшее обра</w:t>
      </w:r>
      <w:r>
        <w:t xml:space="preserve">зование). — ЭБС </w:t>
      </w:r>
      <w:proofErr w:type="spellStart"/>
      <w:r>
        <w:t>Юрайт</w:t>
      </w:r>
      <w:proofErr w:type="spellEnd"/>
      <w:r w:rsidRPr="003A5543">
        <w:t>. — URL: https://urait.ru/</w:t>
      </w:r>
      <w:r>
        <w:t>bcode/566231 (дата обращения: 20.06</w:t>
      </w:r>
      <w:r w:rsidR="004115F6">
        <w:t>.2025). — Текст</w:t>
      </w:r>
      <w:r w:rsidRPr="003A5543">
        <w:t>: электронный.</w:t>
      </w:r>
    </w:p>
    <w:p w14:paraId="090801D7" w14:textId="77777777" w:rsidR="00FE36BE" w:rsidRDefault="00FE36BE" w:rsidP="004214BF">
      <w:pPr>
        <w:pStyle w:val="af3"/>
        <w:spacing w:before="0" w:beforeAutospacing="0" w:after="0" w:afterAutospacing="0" w:line="360" w:lineRule="auto"/>
        <w:ind w:firstLine="567"/>
        <w:rPr>
          <w:b/>
          <w:bCs/>
          <w:color w:val="000000"/>
          <w:szCs w:val="28"/>
        </w:rPr>
      </w:pPr>
      <w:r>
        <w:rPr>
          <w:b/>
          <w:bCs/>
          <w:color w:val="000000"/>
          <w:szCs w:val="28"/>
        </w:rPr>
        <w:t xml:space="preserve">Дополнительная литература: </w:t>
      </w:r>
    </w:p>
    <w:p w14:paraId="58A3D4F2" w14:textId="5F20DF1F" w:rsidR="00CF7F83" w:rsidRPr="004214BF" w:rsidRDefault="00FF5BDA" w:rsidP="00FF5BDA">
      <w:pPr>
        <w:pStyle w:val="af3"/>
        <w:numPr>
          <w:ilvl w:val="0"/>
          <w:numId w:val="16"/>
        </w:numPr>
        <w:spacing w:before="0" w:beforeAutospacing="0" w:after="0" w:afterAutospacing="0" w:line="360" w:lineRule="auto"/>
        <w:rPr>
          <w:szCs w:val="28"/>
        </w:rPr>
      </w:pPr>
      <w:proofErr w:type="spellStart"/>
      <w:r w:rsidRPr="00FF5BDA">
        <w:rPr>
          <w:szCs w:val="28"/>
        </w:rPr>
        <w:t>Фройнд</w:t>
      </w:r>
      <w:proofErr w:type="spellEnd"/>
      <w:r>
        <w:rPr>
          <w:szCs w:val="28"/>
        </w:rPr>
        <w:t>,</w:t>
      </w:r>
      <w:r w:rsidRPr="00FF5BDA">
        <w:rPr>
          <w:szCs w:val="28"/>
        </w:rPr>
        <w:t xml:space="preserve"> Д. Переговоры каждый день: Как добиваться своег</w:t>
      </w:r>
      <w:r>
        <w:rPr>
          <w:szCs w:val="28"/>
        </w:rPr>
        <w:t xml:space="preserve">о в любой ситуации / Д. </w:t>
      </w:r>
      <w:proofErr w:type="spellStart"/>
      <w:r>
        <w:rPr>
          <w:szCs w:val="28"/>
        </w:rPr>
        <w:t>Фройнд</w:t>
      </w:r>
      <w:proofErr w:type="spellEnd"/>
      <w:r>
        <w:rPr>
          <w:szCs w:val="28"/>
        </w:rPr>
        <w:t>.</w:t>
      </w:r>
      <w:r w:rsidRPr="00FF5BDA">
        <w:rPr>
          <w:szCs w:val="28"/>
        </w:rPr>
        <w:t xml:space="preserve"> </w:t>
      </w:r>
      <w:r>
        <w:rPr>
          <w:szCs w:val="28"/>
        </w:rPr>
        <w:t>–</w:t>
      </w:r>
      <w:r w:rsidRPr="00FF5BDA">
        <w:rPr>
          <w:szCs w:val="28"/>
        </w:rPr>
        <w:t xml:space="preserve"> Москва: ООО "Альпина </w:t>
      </w:r>
      <w:proofErr w:type="spellStart"/>
      <w:r w:rsidRPr="00FF5BDA">
        <w:rPr>
          <w:szCs w:val="28"/>
        </w:rPr>
        <w:t>Паблишер</w:t>
      </w:r>
      <w:proofErr w:type="spellEnd"/>
      <w:r w:rsidRPr="00FF5BDA">
        <w:rPr>
          <w:szCs w:val="28"/>
        </w:rPr>
        <w:t xml:space="preserve">", 2016. - 276 с. – ЭБС </w:t>
      </w:r>
      <w:proofErr w:type="spellStart"/>
      <w:r w:rsidRPr="00FF5BDA">
        <w:rPr>
          <w:szCs w:val="28"/>
        </w:rPr>
        <w:t>AlpinaDigital</w:t>
      </w:r>
      <w:proofErr w:type="spellEnd"/>
      <w:r w:rsidRPr="00FF5BDA">
        <w:rPr>
          <w:szCs w:val="28"/>
        </w:rPr>
        <w:t>. - URL: https://finunivers.alpinadigital</w:t>
      </w:r>
      <w:r>
        <w:rPr>
          <w:szCs w:val="28"/>
        </w:rPr>
        <w:t>.ru/book/343 (дата обращения: 20.06.2025</w:t>
      </w:r>
      <w:r w:rsidR="004115F6">
        <w:rPr>
          <w:szCs w:val="28"/>
        </w:rPr>
        <w:t>). – Текст</w:t>
      </w:r>
      <w:r w:rsidRPr="00FF5BDA">
        <w:rPr>
          <w:szCs w:val="28"/>
        </w:rPr>
        <w:t>: электронный.</w:t>
      </w:r>
    </w:p>
    <w:p w14:paraId="39E6197C" w14:textId="2CDDF03D" w:rsidR="00CF7F83" w:rsidRDefault="00FF5BDA" w:rsidP="003A5543">
      <w:pPr>
        <w:pStyle w:val="af3"/>
        <w:numPr>
          <w:ilvl w:val="0"/>
          <w:numId w:val="16"/>
        </w:numPr>
        <w:spacing w:before="0" w:beforeAutospacing="0" w:after="0" w:afterAutospacing="0" w:line="360" w:lineRule="auto"/>
        <w:rPr>
          <w:szCs w:val="28"/>
        </w:rPr>
      </w:pPr>
      <w:proofErr w:type="spellStart"/>
      <w:r w:rsidRPr="003A5543">
        <w:rPr>
          <w:szCs w:val="28"/>
        </w:rPr>
        <w:t>Швабер</w:t>
      </w:r>
      <w:proofErr w:type="spellEnd"/>
      <w:r w:rsidRPr="003A5543">
        <w:rPr>
          <w:szCs w:val="28"/>
        </w:rPr>
        <w:t xml:space="preserve">, К. </w:t>
      </w:r>
      <w:proofErr w:type="spellStart"/>
      <w:r w:rsidRPr="003A5543">
        <w:rPr>
          <w:szCs w:val="28"/>
        </w:rPr>
        <w:t>Скрам</w:t>
      </w:r>
      <w:proofErr w:type="spellEnd"/>
      <w:r w:rsidRPr="003A5543">
        <w:rPr>
          <w:szCs w:val="28"/>
        </w:rPr>
        <w:t xml:space="preserve">: гибкое управление продуктом и бизнесом / К. </w:t>
      </w:r>
      <w:proofErr w:type="spellStart"/>
      <w:r w:rsidRPr="003A5543">
        <w:rPr>
          <w:szCs w:val="28"/>
        </w:rPr>
        <w:t>Ш</w:t>
      </w:r>
      <w:r w:rsidR="004115F6">
        <w:rPr>
          <w:szCs w:val="28"/>
        </w:rPr>
        <w:t>вабер</w:t>
      </w:r>
      <w:proofErr w:type="spellEnd"/>
      <w:r w:rsidR="004115F6">
        <w:rPr>
          <w:szCs w:val="28"/>
        </w:rPr>
        <w:t>; перевод с англ. — Москва</w:t>
      </w:r>
      <w:r w:rsidR="003A5543">
        <w:rPr>
          <w:szCs w:val="28"/>
        </w:rPr>
        <w:t>:</w:t>
      </w:r>
      <w:r w:rsidRPr="003A5543">
        <w:rPr>
          <w:szCs w:val="28"/>
        </w:rPr>
        <w:t xml:space="preserve"> Альпина-</w:t>
      </w:r>
      <w:proofErr w:type="spellStart"/>
      <w:r w:rsidRPr="003A5543">
        <w:rPr>
          <w:szCs w:val="28"/>
        </w:rPr>
        <w:t>Паблишер</w:t>
      </w:r>
      <w:proofErr w:type="spellEnd"/>
      <w:r w:rsidRPr="003A5543">
        <w:rPr>
          <w:szCs w:val="28"/>
        </w:rPr>
        <w:t xml:space="preserve">, 2019. — ЭБС </w:t>
      </w:r>
      <w:proofErr w:type="spellStart"/>
      <w:r w:rsidRPr="003A5543">
        <w:rPr>
          <w:szCs w:val="28"/>
        </w:rPr>
        <w:t>Alpina</w:t>
      </w:r>
      <w:proofErr w:type="spellEnd"/>
      <w:r w:rsidRPr="003A5543">
        <w:rPr>
          <w:szCs w:val="28"/>
        </w:rPr>
        <w:t xml:space="preserve"> </w:t>
      </w:r>
      <w:proofErr w:type="spellStart"/>
      <w:r w:rsidRPr="003A5543">
        <w:rPr>
          <w:szCs w:val="28"/>
        </w:rPr>
        <w:t>Digital</w:t>
      </w:r>
      <w:proofErr w:type="spellEnd"/>
      <w:r w:rsidRPr="003A5543">
        <w:rPr>
          <w:szCs w:val="28"/>
        </w:rPr>
        <w:t>. — URL: https://finunivers.alpinadigital.r</w:t>
      </w:r>
      <w:r w:rsidR="003A5543">
        <w:rPr>
          <w:szCs w:val="28"/>
        </w:rPr>
        <w:t>u/book/19520 (дата обращения: 20.06.2025</w:t>
      </w:r>
      <w:r w:rsidR="004115F6">
        <w:rPr>
          <w:szCs w:val="28"/>
        </w:rPr>
        <w:t>). — Текст</w:t>
      </w:r>
      <w:r w:rsidRPr="003A5543">
        <w:rPr>
          <w:szCs w:val="28"/>
        </w:rPr>
        <w:t>: электронный.</w:t>
      </w:r>
    </w:p>
    <w:p w14:paraId="737F2711" w14:textId="7C65FF3E" w:rsidR="003A5543" w:rsidRPr="003A5543" w:rsidRDefault="003A5543" w:rsidP="003A5543">
      <w:pPr>
        <w:pStyle w:val="af3"/>
        <w:numPr>
          <w:ilvl w:val="0"/>
          <w:numId w:val="16"/>
        </w:numPr>
        <w:spacing w:before="0" w:beforeAutospacing="0" w:after="0" w:afterAutospacing="0" w:line="360" w:lineRule="auto"/>
        <w:rPr>
          <w:szCs w:val="28"/>
        </w:rPr>
      </w:pPr>
      <w:proofErr w:type="spellStart"/>
      <w:r>
        <w:rPr>
          <w:szCs w:val="28"/>
        </w:rPr>
        <w:t>Митрошенков</w:t>
      </w:r>
      <w:proofErr w:type="spellEnd"/>
      <w:r>
        <w:rPr>
          <w:szCs w:val="28"/>
        </w:rPr>
        <w:t xml:space="preserve">, О. А. </w:t>
      </w:r>
      <w:r w:rsidRPr="003A5543">
        <w:rPr>
          <w:szCs w:val="28"/>
        </w:rPr>
        <w:t xml:space="preserve">Деловое </w:t>
      </w:r>
      <w:r w:rsidR="004115F6">
        <w:rPr>
          <w:szCs w:val="28"/>
        </w:rPr>
        <w:t>общение: эффективные переговоры</w:t>
      </w:r>
      <w:r w:rsidRPr="003A5543">
        <w:rPr>
          <w:szCs w:val="28"/>
        </w:rPr>
        <w:t xml:space="preserve">: практическое пособие / О. А. </w:t>
      </w:r>
      <w:proofErr w:type="spellStart"/>
      <w:r w:rsidRPr="003A5543">
        <w:rPr>
          <w:szCs w:val="28"/>
        </w:rPr>
        <w:t>Митрошенков</w:t>
      </w:r>
      <w:proofErr w:type="spellEnd"/>
      <w:r w:rsidRPr="003A5543">
        <w:rPr>
          <w:szCs w:val="28"/>
        </w:rPr>
        <w:t>. — 2</w:t>
      </w:r>
      <w:r w:rsidR="004115F6">
        <w:rPr>
          <w:szCs w:val="28"/>
        </w:rPr>
        <w:t>-е изд. — Москва</w:t>
      </w:r>
      <w:r>
        <w:rPr>
          <w:szCs w:val="28"/>
        </w:rPr>
        <w:t xml:space="preserve">: </w:t>
      </w:r>
      <w:proofErr w:type="spellStart"/>
      <w:r w:rsidRPr="003A5543">
        <w:rPr>
          <w:szCs w:val="28"/>
        </w:rPr>
        <w:t>Юрайт</w:t>
      </w:r>
      <w:proofErr w:type="spellEnd"/>
      <w:r w:rsidRPr="003A5543">
        <w:rPr>
          <w:szCs w:val="28"/>
        </w:rPr>
        <w:t>, 2025. — 315 с. — (Профессиональная п</w:t>
      </w:r>
      <w:r>
        <w:rPr>
          <w:szCs w:val="28"/>
        </w:rPr>
        <w:t xml:space="preserve">рактика). — ЭБС </w:t>
      </w:r>
      <w:proofErr w:type="spellStart"/>
      <w:r>
        <w:rPr>
          <w:szCs w:val="28"/>
        </w:rPr>
        <w:t>Юрайт</w:t>
      </w:r>
      <w:proofErr w:type="spellEnd"/>
      <w:r w:rsidRPr="003A5543">
        <w:rPr>
          <w:szCs w:val="28"/>
        </w:rPr>
        <w:t>. — URL: https://urait.ru/</w:t>
      </w:r>
      <w:r>
        <w:rPr>
          <w:szCs w:val="28"/>
        </w:rPr>
        <w:t>bcode/565070 (дата обращения: 20.06</w:t>
      </w:r>
      <w:r w:rsidR="004115F6">
        <w:rPr>
          <w:szCs w:val="28"/>
        </w:rPr>
        <w:t>.2025). — Текст</w:t>
      </w:r>
      <w:r w:rsidRPr="003A5543">
        <w:rPr>
          <w:szCs w:val="28"/>
        </w:rPr>
        <w:t>: электронный.</w:t>
      </w:r>
    </w:p>
    <w:p w14:paraId="43EFD504" w14:textId="77777777" w:rsidR="00FE36BE" w:rsidRPr="00006E03" w:rsidRDefault="00FE36BE" w:rsidP="000A1DC3">
      <w:pPr>
        <w:pStyle w:val="1"/>
        <w:spacing w:line="360" w:lineRule="auto"/>
        <w:ind w:left="284" w:hanging="284"/>
        <w:jc w:val="both"/>
      </w:pPr>
      <w:bookmarkStart w:id="19" w:name="_Toc197694925"/>
      <w:r w:rsidRPr="00006E03">
        <w:t>9. Перечень ресурсов информационно-телекоммуникационной сети «Интернет», необходимых для освоения дисциплины</w:t>
      </w:r>
      <w:bookmarkEnd w:id="19"/>
    </w:p>
    <w:p w14:paraId="4264FD2A" w14:textId="78106156" w:rsidR="00077349" w:rsidRDefault="00077349" w:rsidP="00077349">
      <w:pPr>
        <w:pStyle w:val="14"/>
        <w:numPr>
          <w:ilvl w:val="0"/>
          <w:numId w:val="12"/>
        </w:numPr>
        <w:suppressAutoHyphens/>
      </w:pPr>
      <w:r>
        <w:t xml:space="preserve">Информационно-образовательный </w:t>
      </w:r>
      <w:r>
        <w:tab/>
        <w:t xml:space="preserve">портал </w:t>
      </w:r>
      <w:r>
        <w:tab/>
        <w:t xml:space="preserve">Финансового университета при Правительстве Российской Федерации http://portal.ufrf.ru/  </w:t>
      </w:r>
    </w:p>
    <w:p w14:paraId="6F065196" w14:textId="77777777" w:rsidR="00B00D22" w:rsidRDefault="00B00D22" w:rsidP="00B00D22">
      <w:pPr>
        <w:pStyle w:val="14"/>
        <w:numPr>
          <w:ilvl w:val="0"/>
          <w:numId w:val="12"/>
        </w:numPr>
        <w:suppressAutoHyphens/>
      </w:pPr>
      <w:r>
        <w:lastRenderedPageBreak/>
        <w:t>Электронная библиотека Финансового университета (ЭБ) http://elib.fa.ru/</w:t>
      </w:r>
    </w:p>
    <w:p w14:paraId="6074D2DD" w14:textId="77777777" w:rsidR="00B00D22" w:rsidRDefault="00B00D22" w:rsidP="00B00D22">
      <w:pPr>
        <w:pStyle w:val="14"/>
        <w:numPr>
          <w:ilvl w:val="0"/>
          <w:numId w:val="12"/>
        </w:numPr>
        <w:suppressAutoHyphens/>
      </w:pPr>
      <w:r>
        <w:t>Электронно-библиотечная система BOOK.RU http://www.book.ru</w:t>
      </w:r>
    </w:p>
    <w:p w14:paraId="7CCA644A" w14:textId="77777777" w:rsidR="00B00D22" w:rsidRDefault="00B00D22" w:rsidP="00B00D22">
      <w:pPr>
        <w:pStyle w:val="14"/>
        <w:numPr>
          <w:ilvl w:val="0"/>
          <w:numId w:val="12"/>
        </w:numPr>
        <w:suppressAutoHyphens/>
      </w:pPr>
      <w:r>
        <w:t>Электронно-библиотечная система «Университетская библиотека ОНЛАЙН» http://biblioclub.ru/</w:t>
      </w:r>
    </w:p>
    <w:p w14:paraId="7B765C52" w14:textId="77777777" w:rsidR="00B00D22" w:rsidRDefault="00B00D22" w:rsidP="00B00D22">
      <w:pPr>
        <w:pStyle w:val="14"/>
        <w:numPr>
          <w:ilvl w:val="0"/>
          <w:numId w:val="12"/>
        </w:numPr>
        <w:suppressAutoHyphens/>
      </w:pPr>
      <w:r>
        <w:t xml:space="preserve">Электронно-библиотечная система </w:t>
      </w:r>
      <w:proofErr w:type="spellStart"/>
      <w:r>
        <w:t>Znanium</w:t>
      </w:r>
      <w:proofErr w:type="spellEnd"/>
      <w:r>
        <w:t xml:space="preserve"> http://www.znanium.com</w:t>
      </w:r>
    </w:p>
    <w:p w14:paraId="06C0B64B" w14:textId="77777777" w:rsidR="00B00D22" w:rsidRDefault="00B00D22" w:rsidP="00B00D22">
      <w:pPr>
        <w:pStyle w:val="14"/>
        <w:numPr>
          <w:ilvl w:val="0"/>
          <w:numId w:val="12"/>
        </w:numPr>
        <w:suppressAutoHyphens/>
      </w:pPr>
      <w:r>
        <w:t>Электронно-библиотечная система издательства «ЮРАЙТ» https://urait.ru/</w:t>
      </w:r>
    </w:p>
    <w:p w14:paraId="2A1E2281" w14:textId="77777777" w:rsidR="00B00D22" w:rsidRDefault="00B00D22" w:rsidP="00B00D22">
      <w:pPr>
        <w:pStyle w:val="14"/>
        <w:numPr>
          <w:ilvl w:val="0"/>
          <w:numId w:val="12"/>
        </w:numPr>
        <w:suppressAutoHyphens/>
      </w:pPr>
      <w:r>
        <w:t>Электронно-библиотечная система издательства Проспект http://ebs.prospekt.org/books</w:t>
      </w:r>
    </w:p>
    <w:p w14:paraId="611E7EBC" w14:textId="77777777" w:rsidR="00B00D22" w:rsidRDefault="00B00D22" w:rsidP="00B00D22">
      <w:pPr>
        <w:pStyle w:val="14"/>
        <w:numPr>
          <w:ilvl w:val="0"/>
          <w:numId w:val="12"/>
        </w:numPr>
        <w:suppressAutoHyphens/>
      </w:pPr>
      <w:r>
        <w:t>Электронно-библиотечная система издательства Лань https://e.lanbook.com/</w:t>
      </w:r>
    </w:p>
    <w:p w14:paraId="69F0E443" w14:textId="77777777" w:rsidR="00B00D22" w:rsidRDefault="00B00D22" w:rsidP="00B00D22">
      <w:pPr>
        <w:pStyle w:val="14"/>
        <w:numPr>
          <w:ilvl w:val="0"/>
          <w:numId w:val="12"/>
        </w:numPr>
        <w:suppressAutoHyphens/>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5971C2BE" w14:textId="77777777" w:rsidR="00B00D22" w:rsidRDefault="00B00D22" w:rsidP="00B00D22">
      <w:pPr>
        <w:pStyle w:val="14"/>
        <w:numPr>
          <w:ilvl w:val="0"/>
          <w:numId w:val="12"/>
        </w:numPr>
        <w:suppressAutoHyphens/>
      </w:pPr>
      <w:r>
        <w:t>Электронная библиотека Издательского дома «Гребенников» https://grebennikon.ru/</w:t>
      </w:r>
    </w:p>
    <w:p w14:paraId="7C48DC25" w14:textId="77777777" w:rsidR="00B00D22" w:rsidRDefault="00B00D22" w:rsidP="00B00D22">
      <w:pPr>
        <w:pStyle w:val="14"/>
        <w:numPr>
          <w:ilvl w:val="0"/>
          <w:numId w:val="12"/>
        </w:numPr>
        <w:suppressAutoHyphens/>
      </w:pPr>
      <w:r>
        <w:t>Математические журналы: полнотекстовая коллекция Математического института им. В.А. Стеклова РАН https://www.mathnet.ru/</w:t>
      </w:r>
    </w:p>
    <w:p w14:paraId="12327194" w14:textId="77777777" w:rsidR="00B00D22" w:rsidRDefault="00B00D22" w:rsidP="00B00D22">
      <w:pPr>
        <w:pStyle w:val="14"/>
        <w:numPr>
          <w:ilvl w:val="0"/>
          <w:numId w:val="12"/>
        </w:numPr>
        <w:suppressAutoHyphens/>
      </w:pPr>
      <w:r>
        <w:t xml:space="preserve">Научная электронная библиотека eLibrary.ru http://elibrary.ru  </w:t>
      </w:r>
    </w:p>
    <w:p w14:paraId="343BF13D" w14:textId="77777777" w:rsidR="00B00D22" w:rsidRDefault="00B00D22" w:rsidP="00B00D22">
      <w:pPr>
        <w:pStyle w:val="14"/>
        <w:numPr>
          <w:ilvl w:val="0"/>
          <w:numId w:val="12"/>
        </w:numPr>
        <w:suppressAutoHyphens/>
      </w:pPr>
      <w:r>
        <w:t>Национальная электронная библиотека http://нэб.рф/</w:t>
      </w:r>
    </w:p>
    <w:p w14:paraId="7AA28D05" w14:textId="77777777" w:rsidR="00B00D22" w:rsidRDefault="00B00D22" w:rsidP="00B00D22">
      <w:pPr>
        <w:pStyle w:val="14"/>
        <w:numPr>
          <w:ilvl w:val="0"/>
          <w:numId w:val="12"/>
        </w:numPr>
        <w:suppressAutoHyphens/>
      </w:pPr>
      <w:r>
        <w:t>Ресурсы информационно-аналитического агентства по финансовым рынкам Cbonds.ru https://cbonds.ru/</w:t>
      </w:r>
    </w:p>
    <w:p w14:paraId="4908ED2E" w14:textId="77777777" w:rsidR="00B00D22" w:rsidRDefault="00B00D22" w:rsidP="00B00D22">
      <w:pPr>
        <w:pStyle w:val="14"/>
        <w:numPr>
          <w:ilvl w:val="0"/>
          <w:numId w:val="12"/>
        </w:numPr>
        <w:suppressAutoHyphens/>
      </w:pPr>
      <w:r>
        <w:t>СПАРК https://spark-interfax.ru/</w:t>
      </w:r>
    </w:p>
    <w:p w14:paraId="767FDAFE" w14:textId="77777777" w:rsidR="00B00D22" w:rsidRPr="00B00D22" w:rsidRDefault="00B00D22" w:rsidP="00B00D22">
      <w:pPr>
        <w:pStyle w:val="14"/>
        <w:numPr>
          <w:ilvl w:val="0"/>
          <w:numId w:val="12"/>
        </w:numPr>
        <w:suppressAutoHyphens/>
        <w:rPr>
          <w:lang w:val="en-US"/>
        </w:rPr>
      </w:pPr>
      <w:r w:rsidRPr="00B00D22">
        <w:rPr>
          <w:lang w:val="en-US"/>
        </w:rPr>
        <w:t>CNKI. Academic Reference https://ar.oversea.cnki.net/</w:t>
      </w:r>
    </w:p>
    <w:p w14:paraId="220147F3" w14:textId="77777777" w:rsidR="00B00D22" w:rsidRDefault="00B00D22" w:rsidP="00B00D22">
      <w:pPr>
        <w:pStyle w:val="14"/>
        <w:numPr>
          <w:ilvl w:val="0"/>
          <w:numId w:val="12"/>
        </w:numPr>
        <w:suppressAutoHyphens/>
      </w:pPr>
      <w:r>
        <w:t xml:space="preserve">Электронные продукты издательства </w:t>
      </w:r>
      <w:proofErr w:type="spellStart"/>
      <w:r>
        <w:t>Elsevier</w:t>
      </w:r>
      <w:proofErr w:type="spellEnd"/>
      <w:r>
        <w:t xml:space="preserve"> http://www.sciencedirect.com</w:t>
      </w:r>
    </w:p>
    <w:p w14:paraId="2631EA8E" w14:textId="77777777" w:rsidR="00B00D22" w:rsidRPr="00B00D22" w:rsidRDefault="00B00D22" w:rsidP="00B00D22">
      <w:pPr>
        <w:pStyle w:val="14"/>
        <w:numPr>
          <w:ilvl w:val="0"/>
          <w:numId w:val="12"/>
        </w:numPr>
        <w:suppressAutoHyphens/>
        <w:rPr>
          <w:lang w:val="en-US"/>
        </w:rPr>
      </w:pPr>
      <w:r w:rsidRPr="00B00D22">
        <w:rPr>
          <w:lang w:val="en-US"/>
        </w:rPr>
        <w:t xml:space="preserve">Emerald: Management </w:t>
      </w:r>
      <w:proofErr w:type="spellStart"/>
      <w:r w:rsidRPr="00B00D22">
        <w:rPr>
          <w:lang w:val="en-US"/>
        </w:rPr>
        <w:t>eJournal</w:t>
      </w:r>
      <w:proofErr w:type="spellEnd"/>
      <w:r w:rsidRPr="00B00D22">
        <w:rPr>
          <w:lang w:val="en-US"/>
        </w:rPr>
        <w:t xml:space="preserve"> Portfolio https://www.emerald.com/insight/</w:t>
      </w:r>
    </w:p>
    <w:p w14:paraId="640002AE" w14:textId="77777777" w:rsidR="00B00D22" w:rsidRDefault="00B00D22" w:rsidP="00B00D22">
      <w:pPr>
        <w:pStyle w:val="14"/>
        <w:numPr>
          <w:ilvl w:val="0"/>
          <w:numId w:val="12"/>
        </w:numPr>
        <w:suppressAutoHyphens/>
      </w:pPr>
      <w:r>
        <w:t xml:space="preserve">Реферативная база данных по математике </w:t>
      </w:r>
      <w:proofErr w:type="spellStart"/>
      <w:r>
        <w:t>MathSciNET</w:t>
      </w:r>
      <w:proofErr w:type="spellEnd"/>
      <w:r>
        <w:t xml:space="preserve"> https://mathscinet.ams.org/mathscinet/</w:t>
      </w:r>
    </w:p>
    <w:p w14:paraId="6F73B6C8" w14:textId="77777777" w:rsidR="00B00D22" w:rsidRDefault="00B00D22" w:rsidP="00B00D22">
      <w:pPr>
        <w:pStyle w:val="14"/>
        <w:numPr>
          <w:ilvl w:val="0"/>
          <w:numId w:val="12"/>
        </w:numPr>
        <w:suppressAutoHyphens/>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4538143C" w14:textId="77777777" w:rsidR="00B00D22" w:rsidRDefault="00B00D22" w:rsidP="00B00D22">
      <w:pPr>
        <w:pStyle w:val="14"/>
        <w:numPr>
          <w:ilvl w:val="0"/>
          <w:numId w:val="12"/>
        </w:numPr>
        <w:suppressAutoHyphens/>
      </w:pPr>
      <w:r>
        <w:t xml:space="preserve">Электронные коллекции книг и журналов издательства </w:t>
      </w:r>
      <w:proofErr w:type="spellStart"/>
      <w:r>
        <w:t>Springer</w:t>
      </w:r>
      <w:proofErr w:type="spellEnd"/>
      <w:r>
        <w:t>: http://link.springer.com/</w:t>
      </w:r>
    </w:p>
    <w:p w14:paraId="136D2C20" w14:textId="77777777" w:rsidR="00B00D22" w:rsidRPr="00B00D22" w:rsidRDefault="00B00D22" w:rsidP="00B00D22">
      <w:pPr>
        <w:pStyle w:val="14"/>
        <w:numPr>
          <w:ilvl w:val="0"/>
          <w:numId w:val="12"/>
        </w:numPr>
        <w:suppressAutoHyphens/>
        <w:rPr>
          <w:lang w:val="en-US"/>
        </w:rPr>
      </w:pPr>
      <w:r>
        <w:t>Платформа</w:t>
      </w:r>
      <w:r w:rsidRPr="00B00D22">
        <w:rPr>
          <w:lang w:val="en-US"/>
        </w:rPr>
        <w:t xml:space="preserve"> STATISTA https://www.statista.com/</w:t>
      </w:r>
    </w:p>
    <w:p w14:paraId="277326AA" w14:textId="5E42716F" w:rsidR="00B00D22" w:rsidRDefault="00B00D22" w:rsidP="00B00D22">
      <w:pPr>
        <w:pStyle w:val="14"/>
        <w:numPr>
          <w:ilvl w:val="0"/>
          <w:numId w:val="12"/>
        </w:numPr>
        <w:suppressAutoHyphens/>
      </w:pPr>
      <w:r>
        <w:lastRenderedPageBreak/>
        <w:t xml:space="preserve">База данных научных журналов издательства </w:t>
      </w:r>
      <w:proofErr w:type="spellStart"/>
      <w:r>
        <w:t>Wiley</w:t>
      </w:r>
      <w:proofErr w:type="spellEnd"/>
      <w:r>
        <w:t xml:space="preserve"> https://onlinelibrary.wiley.com/</w:t>
      </w:r>
    </w:p>
    <w:p w14:paraId="273B15C6" w14:textId="77777777" w:rsidR="00077349" w:rsidRDefault="00077349" w:rsidP="00077349">
      <w:pPr>
        <w:pStyle w:val="a7"/>
        <w:numPr>
          <w:ilvl w:val="0"/>
          <w:numId w:val="12"/>
        </w:numPr>
        <w:spacing w:line="360" w:lineRule="auto"/>
        <w:ind w:left="714" w:hanging="357"/>
      </w:pPr>
      <w:r w:rsidRPr="00305A7F">
        <w:t xml:space="preserve">База знаний организации </w:t>
      </w:r>
      <w:proofErr w:type="spellStart"/>
      <w:r w:rsidRPr="00305A7F">
        <w:t>Yandex</w:t>
      </w:r>
      <w:proofErr w:type="spellEnd"/>
      <w:r w:rsidRPr="00305A7F">
        <w:t xml:space="preserve"> </w:t>
      </w:r>
      <w:proofErr w:type="spellStart"/>
      <w:r w:rsidRPr="00305A7F">
        <w:t>Wiki</w:t>
      </w:r>
      <w:proofErr w:type="spellEnd"/>
      <w:r w:rsidRPr="00305A7F">
        <w:t xml:space="preserve"> https://wiki.yandex.ru/</w:t>
      </w:r>
    </w:p>
    <w:p w14:paraId="20BF0547" w14:textId="77777777" w:rsidR="00077349" w:rsidRPr="00305A7F" w:rsidRDefault="00077349" w:rsidP="00077349">
      <w:pPr>
        <w:pStyle w:val="a7"/>
        <w:numPr>
          <w:ilvl w:val="0"/>
          <w:numId w:val="12"/>
        </w:numPr>
        <w:spacing w:line="360" w:lineRule="auto"/>
        <w:ind w:left="714" w:hanging="357"/>
      </w:pPr>
      <w:r>
        <w:t xml:space="preserve"> </w:t>
      </w:r>
      <w:r w:rsidRPr="00305A7F">
        <w:t xml:space="preserve">Веб-приложения </w:t>
      </w:r>
      <w:proofErr w:type="spellStart"/>
      <w:r w:rsidRPr="00305A7F">
        <w:t>Miro</w:t>
      </w:r>
      <w:proofErr w:type="spellEnd"/>
      <w:r>
        <w:t xml:space="preserve"> </w:t>
      </w:r>
      <w:r w:rsidRPr="00305A7F">
        <w:t>https://miro.com/ru/</w:t>
      </w:r>
    </w:p>
    <w:p w14:paraId="5B3A3F0C" w14:textId="77777777" w:rsidR="00077349" w:rsidRDefault="00077349" w:rsidP="00077349">
      <w:pPr>
        <w:pStyle w:val="a7"/>
        <w:numPr>
          <w:ilvl w:val="0"/>
          <w:numId w:val="12"/>
        </w:numPr>
        <w:spacing w:line="360" w:lineRule="auto"/>
        <w:ind w:left="714" w:hanging="357"/>
      </w:pPr>
      <w:r>
        <w:t xml:space="preserve"> Сервис для записи пользовательских сессий и проведения опросов </w:t>
      </w:r>
      <w:proofErr w:type="spellStart"/>
      <w:r>
        <w:t>Hotjar</w:t>
      </w:r>
      <w:proofErr w:type="spellEnd"/>
      <w:r>
        <w:t>.</w:t>
      </w:r>
    </w:p>
    <w:p w14:paraId="6491896C" w14:textId="77777777" w:rsidR="00077349" w:rsidRDefault="00077349" w:rsidP="00077349">
      <w:pPr>
        <w:pStyle w:val="a7"/>
        <w:numPr>
          <w:ilvl w:val="0"/>
          <w:numId w:val="12"/>
        </w:numPr>
        <w:spacing w:line="360" w:lineRule="auto"/>
        <w:ind w:left="714" w:hanging="357"/>
      </w:pPr>
      <w:r>
        <w:t xml:space="preserve"> Сервис для создания онлайн-опросов </w:t>
      </w:r>
      <w:proofErr w:type="spellStart"/>
      <w:r>
        <w:t>Яндекс.Формы</w:t>
      </w:r>
      <w:proofErr w:type="spellEnd"/>
      <w:r>
        <w:t xml:space="preserve"> </w:t>
      </w:r>
      <w:r w:rsidRPr="00305A7F">
        <w:t>https://forms.yandex.ru/</w:t>
      </w:r>
    </w:p>
    <w:p w14:paraId="347E750A" w14:textId="28486436" w:rsidR="00897499" w:rsidRDefault="00897499" w:rsidP="004F5F73">
      <w:pPr>
        <w:pStyle w:val="1"/>
        <w:spacing w:line="360" w:lineRule="auto"/>
      </w:pPr>
      <w:r w:rsidRPr="00DF3B72">
        <w:t xml:space="preserve">10. </w:t>
      </w:r>
      <w:bookmarkStart w:id="20" w:name="_Toc197694926"/>
      <w:r w:rsidRPr="00DF3B72">
        <w:t>Методические указания для обучающихся по освоению дисциплины</w:t>
      </w:r>
      <w:bookmarkEnd w:id="20"/>
    </w:p>
    <w:p w14:paraId="6CBAAD65" w14:textId="14AD47C4" w:rsidR="00410705" w:rsidRPr="000A1DC3" w:rsidRDefault="007F3232" w:rsidP="000A1DC3">
      <w:pPr>
        <w:spacing w:line="360" w:lineRule="auto"/>
        <w:ind w:firstLine="708"/>
        <w:rPr>
          <w:sz w:val="22"/>
        </w:rPr>
      </w:pPr>
      <w:r>
        <w:rPr>
          <w:color w:val="212529"/>
          <w:szCs w:val="27"/>
          <w:shd w:val="clear" w:color="auto" w:fill="FFFFFF"/>
        </w:rPr>
        <w:t xml:space="preserve">    </w:t>
      </w:r>
      <w:r w:rsidRPr="00F75971">
        <w:rPr>
          <w:szCs w:val="27"/>
          <w:shd w:val="clear" w:color="auto" w:fill="FFFFFF"/>
        </w:rPr>
        <w:t xml:space="preserve">Студентам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75971">
        <w:rPr>
          <w:szCs w:val="27"/>
          <w:shd w:val="clear" w:color="auto" w:fill="FFFFFF"/>
        </w:rPr>
        <w:t>бакалавриата</w:t>
      </w:r>
      <w:proofErr w:type="spellEnd"/>
      <w:r w:rsidRPr="00F75971">
        <w:rPr>
          <w:szCs w:val="27"/>
          <w:shd w:val="clear" w:color="auto" w:fill="FFFFFF"/>
        </w:rPr>
        <w:t xml:space="preserve"> и магистратуры в Финансовом университете, утвержденные приказом </w:t>
      </w:r>
      <w:proofErr w:type="spellStart"/>
      <w:r w:rsidRPr="00F75971">
        <w:rPr>
          <w:szCs w:val="27"/>
          <w:shd w:val="clear" w:color="auto" w:fill="FFFFFF"/>
        </w:rPr>
        <w:t>Финуниверситета</w:t>
      </w:r>
      <w:proofErr w:type="spellEnd"/>
      <w:r w:rsidRPr="00F75971">
        <w:rPr>
          <w:szCs w:val="27"/>
          <w:shd w:val="clear" w:color="auto" w:fill="FFFFFF"/>
        </w:rPr>
        <w:t xml:space="preserve"> от 11.05.2021 г. № 1040/о (см. сайт Финансового Университета: на главной странице раздел "Наш университет"→ "Единая правовая база </w:t>
      </w:r>
      <w:proofErr w:type="spellStart"/>
      <w:r w:rsidRPr="00F75971">
        <w:rPr>
          <w:szCs w:val="27"/>
          <w:shd w:val="clear" w:color="auto" w:fill="FFFFFF"/>
        </w:rPr>
        <w:t>Финуниверситета</w:t>
      </w:r>
      <w:proofErr w:type="spellEnd"/>
      <w:r w:rsidRPr="00F75971">
        <w:rPr>
          <w:szCs w:val="27"/>
          <w:shd w:val="clear" w:color="auto" w:fill="FFFFFF"/>
        </w:rPr>
        <w:t>" → "Организация учебного процесса" → "Нормативные документы по самостоятельной работе" ).</w:t>
      </w:r>
      <w:bookmarkStart w:id="21" w:name="_Toc197694927"/>
      <w:bookmarkStart w:id="22" w:name="_Toc515554578"/>
    </w:p>
    <w:p w14:paraId="33617C45" w14:textId="4AC117CB" w:rsidR="00897499" w:rsidRDefault="00897499" w:rsidP="004F5F73">
      <w:pPr>
        <w:pStyle w:val="1"/>
        <w:spacing w:line="360" w:lineRule="auto"/>
        <w:jc w:val="both"/>
      </w:pPr>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5532E3">
        <w:t xml:space="preserve"> </w:t>
      </w:r>
      <w:bookmarkEnd w:id="22"/>
    </w:p>
    <w:p w14:paraId="08283385" w14:textId="0DB8D8A7" w:rsidR="008C7EDE" w:rsidRPr="00077349" w:rsidRDefault="00897499" w:rsidP="004F5F73">
      <w:pPr>
        <w:widowControl/>
        <w:autoSpaceDE/>
        <w:autoSpaceDN/>
        <w:adjustRightInd/>
        <w:spacing w:line="360" w:lineRule="auto"/>
        <w:ind w:left="567" w:hanging="567"/>
        <w:rPr>
          <w:szCs w:val="28"/>
        </w:rPr>
      </w:pPr>
      <w:r w:rsidRPr="00077349">
        <w:rPr>
          <w:szCs w:val="28"/>
        </w:rPr>
        <w:t>11.1.</w:t>
      </w:r>
      <w:r w:rsidRPr="00077349">
        <w:rPr>
          <w:szCs w:val="28"/>
        </w:rPr>
        <w:tab/>
      </w:r>
      <w:bookmarkStart w:id="23" w:name="_Toc515554579"/>
      <w:r w:rsidR="00CC75AA" w:rsidRPr="00077349">
        <w:rPr>
          <w:szCs w:val="28"/>
        </w:rPr>
        <w:t xml:space="preserve"> </w:t>
      </w:r>
      <w:r w:rsidR="008C7EDE" w:rsidRPr="00077349">
        <w:rPr>
          <w:szCs w:val="28"/>
        </w:rPr>
        <w:t>Комплект лицензионного программного обеспечения:</w:t>
      </w:r>
    </w:p>
    <w:p w14:paraId="094D24F9" w14:textId="2DF5E3D7" w:rsidR="008C7EDE" w:rsidRPr="00077349" w:rsidRDefault="00FE36BE" w:rsidP="004F5F73">
      <w:pPr>
        <w:widowControl/>
        <w:autoSpaceDE/>
        <w:autoSpaceDN/>
        <w:adjustRightInd/>
        <w:spacing w:line="360" w:lineRule="auto"/>
        <w:ind w:left="567"/>
        <w:contextualSpacing/>
        <w:rPr>
          <w:szCs w:val="28"/>
        </w:rPr>
      </w:pPr>
      <w:r w:rsidRPr="00077349">
        <w:rPr>
          <w:szCs w:val="28"/>
        </w:rPr>
        <w:t xml:space="preserve"> </w:t>
      </w:r>
      <w:r w:rsidR="008C7EDE" w:rsidRPr="00077349">
        <w:rPr>
          <w:szCs w:val="28"/>
        </w:rPr>
        <w:t>Операционная система</w:t>
      </w:r>
      <w:r w:rsidR="00CC75AA" w:rsidRPr="00077349">
        <w:rPr>
          <w:szCs w:val="28"/>
        </w:rPr>
        <w:t>;</w:t>
      </w:r>
    </w:p>
    <w:p w14:paraId="6F902C03" w14:textId="5D76920A" w:rsidR="008C7EDE" w:rsidRPr="00077349" w:rsidRDefault="00FE36BE" w:rsidP="004F5F73">
      <w:pPr>
        <w:widowControl/>
        <w:autoSpaceDE/>
        <w:autoSpaceDN/>
        <w:adjustRightInd/>
        <w:spacing w:line="360" w:lineRule="auto"/>
        <w:ind w:left="567"/>
        <w:contextualSpacing/>
        <w:rPr>
          <w:szCs w:val="28"/>
        </w:rPr>
      </w:pPr>
      <w:r w:rsidRPr="00077349">
        <w:rPr>
          <w:szCs w:val="28"/>
        </w:rPr>
        <w:t xml:space="preserve"> </w:t>
      </w:r>
      <w:r w:rsidR="00077349">
        <w:rPr>
          <w:szCs w:val="28"/>
        </w:rPr>
        <w:t>Пакет офисных программ</w:t>
      </w:r>
      <w:r w:rsidR="00CC75AA" w:rsidRPr="00077349">
        <w:rPr>
          <w:szCs w:val="28"/>
        </w:rPr>
        <w:t>;</w:t>
      </w:r>
    </w:p>
    <w:p w14:paraId="7D1E5D91" w14:textId="3A8D7AA0" w:rsidR="004F5F73" w:rsidRPr="00077349" w:rsidRDefault="00FE36BE" w:rsidP="004F5F73">
      <w:pPr>
        <w:widowControl/>
        <w:autoSpaceDE/>
        <w:autoSpaceDN/>
        <w:adjustRightInd/>
        <w:spacing w:line="360" w:lineRule="auto"/>
        <w:ind w:left="567"/>
        <w:contextualSpacing/>
        <w:rPr>
          <w:szCs w:val="28"/>
        </w:rPr>
      </w:pPr>
      <w:r w:rsidRPr="00077349">
        <w:rPr>
          <w:szCs w:val="28"/>
        </w:rPr>
        <w:t xml:space="preserve"> </w:t>
      </w:r>
      <w:proofErr w:type="spellStart"/>
      <w:r w:rsidR="00077349">
        <w:rPr>
          <w:rFonts w:ascii="Georgia" w:eastAsia="Georgia" w:hAnsi="Georgia" w:cs="Georgia"/>
          <w:szCs w:val="28"/>
        </w:rPr>
        <w:t>PostgreSQL</w:t>
      </w:r>
      <w:proofErr w:type="spellEnd"/>
      <w:r w:rsidR="00CC75AA" w:rsidRPr="00077349">
        <w:rPr>
          <w:szCs w:val="28"/>
        </w:rPr>
        <w:t>;</w:t>
      </w:r>
    </w:p>
    <w:p w14:paraId="0BA563EC" w14:textId="228CA045" w:rsidR="00DA7134" w:rsidRPr="00CC75AA" w:rsidRDefault="00FE36BE" w:rsidP="004F5F73">
      <w:pPr>
        <w:widowControl/>
        <w:autoSpaceDE/>
        <w:autoSpaceDN/>
        <w:adjustRightInd/>
        <w:spacing w:line="360" w:lineRule="auto"/>
        <w:ind w:left="567"/>
        <w:contextualSpacing/>
        <w:rPr>
          <w:szCs w:val="28"/>
        </w:rPr>
      </w:pPr>
      <w:r w:rsidRPr="00077349">
        <w:rPr>
          <w:szCs w:val="28"/>
        </w:rPr>
        <w:t xml:space="preserve"> </w:t>
      </w:r>
      <w:r w:rsidR="00DA7134" w:rsidRPr="00077349">
        <w:rPr>
          <w:szCs w:val="28"/>
        </w:rPr>
        <w:t xml:space="preserve">Антивирус </w:t>
      </w:r>
      <w:r w:rsidR="00DA7134" w:rsidRPr="00077349">
        <w:rPr>
          <w:szCs w:val="28"/>
          <w:lang w:val="en-US"/>
        </w:rPr>
        <w:t>Kaspersky</w:t>
      </w:r>
      <w:r w:rsidR="00CC75AA" w:rsidRPr="00077349">
        <w:rPr>
          <w:szCs w:val="28"/>
        </w:rPr>
        <w:t>;</w:t>
      </w:r>
    </w:p>
    <w:p w14:paraId="78972159" w14:textId="77777777" w:rsidR="008C7EDE" w:rsidRPr="00C86891" w:rsidRDefault="008C7EDE" w:rsidP="004F5F73">
      <w:pPr>
        <w:widowControl/>
        <w:autoSpaceDE/>
        <w:autoSpaceDN/>
        <w:adjustRightInd/>
        <w:spacing w:line="360" w:lineRule="auto"/>
        <w:contextualSpacing/>
        <w:rPr>
          <w:color w:val="000000"/>
          <w:szCs w:val="28"/>
        </w:rPr>
      </w:pPr>
      <w:r>
        <w:rPr>
          <w:szCs w:val="28"/>
        </w:rPr>
        <w:t xml:space="preserve">11.2. </w:t>
      </w:r>
      <w:r w:rsidRPr="00C86891">
        <w:rPr>
          <w:color w:val="000000"/>
          <w:szCs w:val="28"/>
        </w:rPr>
        <w:t xml:space="preserve">Современные профессиональные базы данных и информационные справочные </w:t>
      </w:r>
      <w:r>
        <w:rPr>
          <w:color w:val="000000"/>
          <w:szCs w:val="28"/>
        </w:rPr>
        <w:t xml:space="preserve">  </w:t>
      </w:r>
      <w:r w:rsidRPr="00C86891">
        <w:rPr>
          <w:color w:val="000000"/>
          <w:szCs w:val="28"/>
        </w:rPr>
        <w:t>системы:</w:t>
      </w:r>
    </w:p>
    <w:p w14:paraId="58E74C7D" w14:textId="77777777" w:rsidR="008C7EDE" w:rsidRPr="00482F2E" w:rsidRDefault="008C7EDE" w:rsidP="004F5F73">
      <w:pPr>
        <w:widowControl/>
        <w:autoSpaceDE/>
        <w:autoSpaceDN/>
        <w:adjustRightInd/>
        <w:spacing w:line="360" w:lineRule="auto"/>
        <w:ind w:left="567"/>
        <w:rPr>
          <w:color w:val="000000"/>
          <w:szCs w:val="28"/>
        </w:rPr>
      </w:pPr>
      <w:r w:rsidRPr="00482F2E">
        <w:rPr>
          <w:color w:val="000000"/>
          <w:szCs w:val="28"/>
        </w:rPr>
        <w:t xml:space="preserve">Информационно-правовая система «Консультант Плюс»; </w:t>
      </w:r>
    </w:p>
    <w:p w14:paraId="3C6E4CAC" w14:textId="77777777" w:rsidR="008C7EDE" w:rsidRPr="00482F2E" w:rsidRDefault="008C7EDE" w:rsidP="004F5F73">
      <w:pPr>
        <w:widowControl/>
        <w:autoSpaceDE/>
        <w:autoSpaceDN/>
        <w:adjustRightInd/>
        <w:spacing w:line="360" w:lineRule="auto"/>
        <w:ind w:left="567"/>
        <w:contextualSpacing/>
        <w:rPr>
          <w:color w:val="000000"/>
          <w:szCs w:val="28"/>
        </w:rPr>
      </w:pPr>
      <w:r w:rsidRPr="00482F2E">
        <w:rPr>
          <w:color w:val="000000"/>
          <w:szCs w:val="28"/>
        </w:rPr>
        <w:t>Информационно-правовая система «Гарант»;</w:t>
      </w:r>
    </w:p>
    <w:p w14:paraId="6E804696" w14:textId="77777777" w:rsidR="008C7EDE" w:rsidRPr="00D77377" w:rsidRDefault="008C7EDE" w:rsidP="004F5F73">
      <w:pPr>
        <w:widowControl/>
        <w:autoSpaceDE/>
        <w:autoSpaceDN/>
        <w:adjustRightInd/>
        <w:spacing w:line="360" w:lineRule="auto"/>
        <w:ind w:left="567"/>
        <w:contextualSpacing/>
        <w:rPr>
          <w:bCs/>
          <w:color w:val="0000FF"/>
          <w:szCs w:val="28"/>
          <w:u w:val="single"/>
          <w:lang w:eastAsia="en-US"/>
        </w:rPr>
      </w:pPr>
      <w:r w:rsidRPr="00482F2E">
        <w:rPr>
          <w:bCs/>
          <w:szCs w:val="28"/>
          <w:lang w:eastAsia="en-US"/>
        </w:rPr>
        <w:lastRenderedPageBreak/>
        <w:t xml:space="preserve">Электронная энциклопедия: </w:t>
      </w:r>
      <w:hyperlink r:id="rId8" w:history="1">
        <w:r w:rsidRPr="00482F2E">
          <w:rPr>
            <w:bCs/>
            <w:color w:val="0000FF"/>
            <w:szCs w:val="28"/>
            <w:u w:val="single"/>
            <w:lang w:val="en-US" w:eastAsia="en-US"/>
          </w:rPr>
          <w:t>http</w:t>
        </w:r>
        <w:r w:rsidRPr="00482F2E">
          <w:rPr>
            <w:bCs/>
            <w:color w:val="0000FF"/>
            <w:szCs w:val="28"/>
            <w:u w:val="single"/>
            <w:lang w:eastAsia="en-US"/>
          </w:rPr>
          <w:t>://</w:t>
        </w:r>
        <w:proofErr w:type="spellStart"/>
        <w:r w:rsidRPr="00482F2E">
          <w:rPr>
            <w:bCs/>
            <w:color w:val="0000FF"/>
            <w:szCs w:val="28"/>
            <w:u w:val="single"/>
            <w:lang w:val="en-US" w:eastAsia="en-US"/>
          </w:rPr>
          <w:t>ru</w:t>
        </w:r>
        <w:proofErr w:type="spellEnd"/>
        <w:r w:rsidRPr="00482F2E">
          <w:rPr>
            <w:bCs/>
            <w:color w:val="0000FF"/>
            <w:szCs w:val="28"/>
            <w:u w:val="single"/>
            <w:lang w:eastAsia="en-US"/>
          </w:rPr>
          <w:t>.</w:t>
        </w:r>
        <w:proofErr w:type="spellStart"/>
        <w:r w:rsidRPr="00482F2E">
          <w:rPr>
            <w:bCs/>
            <w:color w:val="0000FF"/>
            <w:szCs w:val="28"/>
            <w:u w:val="single"/>
            <w:lang w:val="en-US" w:eastAsia="en-US"/>
          </w:rPr>
          <w:t>wikipedia</w:t>
        </w:r>
        <w:proofErr w:type="spellEnd"/>
        <w:r w:rsidRPr="00482F2E">
          <w:rPr>
            <w:bCs/>
            <w:color w:val="0000FF"/>
            <w:szCs w:val="28"/>
            <w:u w:val="single"/>
            <w:lang w:eastAsia="en-US"/>
          </w:rPr>
          <w:t>.</w:t>
        </w:r>
        <w:r w:rsidRPr="00482F2E">
          <w:rPr>
            <w:bCs/>
            <w:color w:val="0000FF"/>
            <w:szCs w:val="28"/>
            <w:u w:val="single"/>
            <w:lang w:val="en-US" w:eastAsia="en-US"/>
          </w:rPr>
          <w:t>org</w:t>
        </w:r>
        <w:r w:rsidRPr="00482F2E">
          <w:rPr>
            <w:bCs/>
            <w:color w:val="0000FF"/>
            <w:szCs w:val="28"/>
            <w:u w:val="single"/>
            <w:lang w:eastAsia="en-US"/>
          </w:rPr>
          <w:t>/</w:t>
        </w:r>
        <w:r w:rsidRPr="00482F2E">
          <w:rPr>
            <w:bCs/>
            <w:color w:val="0000FF"/>
            <w:szCs w:val="28"/>
            <w:u w:val="single"/>
            <w:lang w:val="en-US" w:eastAsia="en-US"/>
          </w:rPr>
          <w:t>wiki</w:t>
        </w:r>
        <w:r w:rsidRPr="00482F2E">
          <w:rPr>
            <w:bCs/>
            <w:color w:val="0000FF"/>
            <w:szCs w:val="28"/>
            <w:u w:val="single"/>
            <w:lang w:eastAsia="en-US"/>
          </w:rPr>
          <w:t>/</w:t>
        </w:r>
        <w:r w:rsidRPr="00482F2E">
          <w:rPr>
            <w:bCs/>
            <w:color w:val="0000FF"/>
            <w:szCs w:val="28"/>
            <w:u w:val="single"/>
            <w:lang w:val="en-US" w:eastAsia="en-US"/>
          </w:rPr>
          <w:t>Wiki</w:t>
        </w:r>
      </w:hyperlink>
    </w:p>
    <w:p w14:paraId="4A20DC1B" w14:textId="441736F4" w:rsidR="008C7EDE" w:rsidRPr="00DC545B" w:rsidRDefault="008C7EDE" w:rsidP="004F5F73">
      <w:pPr>
        <w:widowControl/>
        <w:autoSpaceDE/>
        <w:autoSpaceDN/>
        <w:adjustRightInd/>
        <w:spacing w:line="360" w:lineRule="auto"/>
        <w:ind w:left="567"/>
        <w:contextualSpacing/>
        <w:rPr>
          <w:rStyle w:val="af4"/>
          <w:bCs/>
          <w:szCs w:val="28"/>
          <w:lang w:eastAsia="en-US"/>
        </w:rPr>
      </w:pPr>
      <w:r>
        <w:rPr>
          <w:bCs/>
          <w:szCs w:val="28"/>
          <w:lang w:eastAsia="en-US"/>
        </w:rPr>
        <w:t>С</w:t>
      </w:r>
      <w:r w:rsidRPr="00B56E6E">
        <w:rPr>
          <w:bCs/>
          <w:szCs w:val="28"/>
          <w:lang w:eastAsia="en-US"/>
        </w:rPr>
        <w:t>истема комплексного раскрытия информации «СКРИН»</w:t>
      </w:r>
      <w:r>
        <w:rPr>
          <w:bCs/>
          <w:szCs w:val="28"/>
          <w:lang w:eastAsia="en-US"/>
        </w:rPr>
        <w:t xml:space="preserve">: </w:t>
      </w:r>
      <w:hyperlink r:id="rId9" w:history="1">
        <w:r w:rsidRPr="00514458">
          <w:rPr>
            <w:rStyle w:val="af4"/>
            <w:bCs/>
            <w:szCs w:val="28"/>
            <w:lang w:val="en-US" w:eastAsia="en-US"/>
          </w:rPr>
          <w:t>https</w:t>
        </w:r>
        <w:r w:rsidRPr="00514458">
          <w:rPr>
            <w:rStyle w:val="af4"/>
            <w:bCs/>
            <w:szCs w:val="28"/>
            <w:lang w:eastAsia="en-US"/>
          </w:rPr>
          <w:t>://</w:t>
        </w:r>
        <w:proofErr w:type="spellStart"/>
        <w:r w:rsidRPr="00514458">
          <w:rPr>
            <w:rStyle w:val="af4"/>
            <w:bCs/>
            <w:szCs w:val="28"/>
            <w:lang w:val="en-US" w:eastAsia="en-US"/>
          </w:rPr>
          <w:t>skrin</w:t>
        </w:r>
        <w:proofErr w:type="spellEnd"/>
        <w:r w:rsidRPr="00514458">
          <w:rPr>
            <w:rStyle w:val="af4"/>
            <w:bCs/>
            <w:szCs w:val="28"/>
            <w:lang w:eastAsia="en-US"/>
          </w:rPr>
          <w:t>.</w:t>
        </w:r>
        <w:proofErr w:type="spellStart"/>
        <w:r w:rsidRPr="00514458">
          <w:rPr>
            <w:rStyle w:val="af4"/>
            <w:bCs/>
            <w:szCs w:val="28"/>
            <w:lang w:val="en-US" w:eastAsia="en-US"/>
          </w:rPr>
          <w:t>ru</w:t>
        </w:r>
        <w:proofErr w:type="spellEnd"/>
      </w:hyperlink>
    </w:p>
    <w:p w14:paraId="15B3BE13" w14:textId="2A2F6BF5" w:rsidR="004F5F73" w:rsidRPr="004F5F73" w:rsidRDefault="004F5F73" w:rsidP="00FE36BE">
      <w:pPr>
        <w:widowControl/>
        <w:autoSpaceDE/>
        <w:autoSpaceDN/>
        <w:adjustRightInd/>
        <w:spacing w:after="120" w:line="360" w:lineRule="auto"/>
        <w:rPr>
          <w:szCs w:val="28"/>
        </w:rPr>
      </w:pPr>
      <w:r w:rsidRPr="004F5F73">
        <w:rPr>
          <w:szCs w:val="28"/>
        </w:rPr>
        <w:t xml:space="preserve">11.3. </w:t>
      </w:r>
      <w:r w:rsidRPr="004F5F73">
        <w:rPr>
          <w:szCs w:val="28"/>
        </w:rPr>
        <w:tab/>
        <w:t>Сертифицированные программные и аппаратные средства защиты информации</w:t>
      </w:r>
      <w:r w:rsidR="00FE36BE">
        <w:rPr>
          <w:szCs w:val="28"/>
        </w:rPr>
        <w:t>:</w:t>
      </w:r>
      <w:r w:rsidR="004115F6">
        <w:rPr>
          <w:szCs w:val="28"/>
        </w:rPr>
        <w:t xml:space="preserve"> </w:t>
      </w:r>
      <w:r w:rsidRPr="004F5F73">
        <w:rPr>
          <w:szCs w:val="28"/>
        </w:rPr>
        <w:t>не предусмотрены.</w:t>
      </w:r>
    </w:p>
    <w:p w14:paraId="1D75E657" w14:textId="371F748B" w:rsidR="00DA7134" w:rsidRPr="00FE36BE" w:rsidRDefault="00897499" w:rsidP="00077349">
      <w:pPr>
        <w:pStyle w:val="1"/>
        <w:spacing w:line="360" w:lineRule="auto"/>
        <w:jc w:val="both"/>
        <w:rPr>
          <w:b w:val="0"/>
          <w:bCs w:val="0"/>
        </w:rPr>
      </w:pPr>
      <w:bookmarkStart w:id="24" w:name="_Toc197694928"/>
      <w:r w:rsidRPr="008C7EDE">
        <w:t>12. Описание материально-технической базы, необходимой для осуществления образовательного процесса по дисциплине</w:t>
      </w:r>
      <w:bookmarkEnd w:id="23"/>
      <w:bookmarkEnd w:id="24"/>
    </w:p>
    <w:p w14:paraId="205CB8EA" w14:textId="6B6F5926" w:rsidR="00897499" w:rsidRDefault="000A1DC3" w:rsidP="00410705">
      <w:pPr>
        <w:spacing w:line="360" w:lineRule="auto"/>
        <w:rPr>
          <w:b/>
          <w:szCs w:val="28"/>
        </w:rPr>
      </w:pPr>
      <w:r>
        <w:rPr>
          <w:bCs/>
          <w:color w:val="000000"/>
          <w:szCs w:val="28"/>
        </w:rPr>
        <w:t xml:space="preserve">      </w:t>
      </w:r>
      <w:r w:rsidR="00897499" w:rsidRPr="000F23F0">
        <w:rPr>
          <w:bCs/>
          <w:color w:val="000000"/>
          <w:szCs w:val="28"/>
        </w:rPr>
        <w:t xml:space="preserve">Для освоения дисциплины </w:t>
      </w:r>
      <w:r w:rsidR="00077349">
        <w:rPr>
          <w:bCs/>
          <w:color w:val="000000"/>
          <w:szCs w:val="28"/>
        </w:rPr>
        <w:t>необходимо н</w:t>
      </w:r>
      <w:r w:rsidR="00077349" w:rsidRPr="00077349">
        <w:rPr>
          <w:bCs/>
          <w:color w:val="000000"/>
          <w:szCs w:val="28"/>
        </w:rPr>
        <w:t>аличие компьютерной техники с возможностью подключения к сети «Интернет».</w:t>
      </w:r>
    </w:p>
    <w:sectPr w:rsidR="00897499" w:rsidSect="00C86891">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04224" w14:textId="77777777" w:rsidR="00A65411" w:rsidRDefault="00A65411" w:rsidP="00C52F7B">
      <w:r>
        <w:separator/>
      </w:r>
    </w:p>
  </w:endnote>
  <w:endnote w:type="continuationSeparator" w:id="0">
    <w:p w14:paraId="71B2610A" w14:textId="77777777" w:rsidR="00A65411" w:rsidRDefault="00A6541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BEE9939" w:rsidR="00A66567" w:rsidRDefault="00A66567">
        <w:pPr>
          <w:pStyle w:val="af"/>
          <w:jc w:val="center"/>
        </w:pPr>
        <w:r>
          <w:fldChar w:fldCharType="begin"/>
        </w:r>
        <w:r>
          <w:instrText>PAGE   \* MERGEFORMAT</w:instrText>
        </w:r>
        <w:r>
          <w:fldChar w:fldCharType="separate"/>
        </w:r>
        <w:r w:rsidR="007A4BF9">
          <w:rPr>
            <w:noProof/>
          </w:rPr>
          <w:t>15</w:t>
        </w:r>
        <w:r>
          <w:rPr>
            <w:noProof/>
          </w:rPr>
          <w:fldChar w:fldCharType="end"/>
        </w:r>
      </w:p>
    </w:sdtContent>
  </w:sdt>
  <w:p w14:paraId="697637AC" w14:textId="77777777" w:rsidR="00A66567" w:rsidRDefault="00A6656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08ACE" w14:textId="77777777" w:rsidR="00A65411" w:rsidRDefault="00A65411" w:rsidP="00C52F7B">
      <w:r>
        <w:separator/>
      </w:r>
    </w:p>
  </w:footnote>
  <w:footnote w:type="continuationSeparator" w:id="0">
    <w:p w14:paraId="2B4E7645" w14:textId="77777777" w:rsidR="00A65411" w:rsidRDefault="00A6541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774"/>
    <w:multiLevelType w:val="hybridMultilevel"/>
    <w:tmpl w:val="AC48E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B510D3"/>
    <w:multiLevelType w:val="hybridMultilevel"/>
    <w:tmpl w:val="68FCEDE8"/>
    <w:numStyleLink w:val="ImportedStyle3"/>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C0A6ADC"/>
    <w:multiLevelType w:val="multilevel"/>
    <w:tmpl w:val="6C405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390C0E"/>
    <w:multiLevelType w:val="hybridMultilevel"/>
    <w:tmpl w:val="E334D0A8"/>
    <w:lvl w:ilvl="0" w:tplc="19A2DD22">
      <w:start w:val="10"/>
      <w:numFmt w:val="bullet"/>
      <w:lvlText w:val=""/>
      <w:lvlJc w:val="left"/>
      <w:pPr>
        <w:ind w:left="1004" w:hanging="360"/>
      </w:pPr>
      <w:rPr>
        <w:rFonts w:ascii="Symbol" w:eastAsia="Times New Roman" w:hAnsi="Symbol"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65C3143"/>
    <w:multiLevelType w:val="hybridMultilevel"/>
    <w:tmpl w:val="D4F0B3AE"/>
    <w:lvl w:ilvl="0" w:tplc="1818ADD2">
      <w:start w:val="8"/>
      <w:numFmt w:val="bullet"/>
      <w:lvlText w:val=""/>
      <w:lvlJc w:val="left"/>
      <w:pPr>
        <w:ind w:left="1364" w:hanging="360"/>
      </w:pPr>
      <w:rPr>
        <w:rFonts w:ascii="Symbol" w:eastAsia="Times New Roman" w:hAnsi="Symbol"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0"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41F05E7C"/>
    <w:multiLevelType w:val="hybridMultilevel"/>
    <w:tmpl w:val="2F88C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EA54D8"/>
    <w:multiLevelType w:val="multilevel"/>
    <w:tmpl w:val="38C89A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A11F37"/>
    <w:multiLevelType w:val="hybridMultilevel"/>
    <w:tmpl w:val="6D4ED7C4"/>
    <w:lvl w:ilvl="0" w:tplc="4E70A30C">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5C7503"/>
    <w:multiLevelType w:val="hybridMultilevel"/>
    <w:tmpl w:val="68FCEDE8"/>
    <w:styleLink w:val="ImportedStyle3"/>
    <w:lvl w:ilvl="0" w:tplc="62049616">
      <w:start w:val="1"/>
      <w:numFmt w:val="decimal"/>
      <w:lvlText w:val="%1."/>
      <w:lvlJc w:val="left"/>
      <w:pPr>
        <w:ind w:left="64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DA68F38">
      <w:start w:val="1"/>
      <w:numFmt w:val="lowerLetter"/>
      <w:lvlText w:val="%2."/>
      <w:lvlJc w:val="left"/>
      <w:pPr>
        <w:ind w:left="136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CD64DCC">
      <w:start w:val="1"/>
      <w:numFmt w:val="lowerRoman"/>
      <w:lvlText w:val="%3."/>
      <w:lvlJc w:val="left"/>
      <w:pPr>
        <w:ind w:left="2084" w:hanging="3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7E64BF0">
      <w:start w:val="1"/>
      <w:numFmt w:val="decimal"/>
      <w:lvlText w:val="%4."/>
      <w:lvlJc w:val="left"/>
      <w:pPr>
        <w:ind w:left="280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8F0D57C">
      <w:start w:val="1"/>
      <w:numFmt w:val="lowerLetter"/>
      <w:lvlText w:val="%5."/>
      <w:lvlJc w:val="left"/>
      <w:pPr>
        <w:ind w:left="352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E162FDE">
      <w:start w:val="1"/>
      <w:numFmt w:val="lowerRoman"/>
      <w:lvlText w:val="%6."/>
      <w:lvlJc w:val="left"/>
      <w:pPr>
        <w:ind w:left="4244" w:hanging="3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B6A456">
      <w:start w:val="1"/>
      <w:numFmt w:val="decimal"/>
      <w:lvlText w:val="%7."/>
      <w:lvlJc w:val="left"/>
      <w:pPr>
        <w:ind w:left="496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ECA720E">
      <w:start w:val="1"/>
      <w:numFmt w:val="lowerLetter"/>
      <w:lvlText w:val="%8."/>
      <w:lvlJc w:val="left"/>
      <w:pPr>
        <w:ind w:left="568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A56F1A8">
      <w:start w:val="1"/>
      <w:numFmt w:val="lowerRoman"/>
      <w:lvlText w:val="%9."/>
      <w:lvlJc w:val="left"/>
      <w:pPr>
        <w:ind w:left="6404" w:hanging="3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517A0F0D"/>
    <w:multiLevelType w:val="multilevel"/>
    <w:tmpl w:val="4418AC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D653945"/>
    <w:multiLevelType w:val="hybridMultilevel"/>
    <w:tmpl w:val="0284D93A"/>
    <w:lvl w:ilvl="0" w:tplc="17B84D96">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D84BEE"/>
    <w:multiLevelType w:val="hybridMultilevel"/>
    <w:tmpl w:val="84204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315E60"/>
    <w:multiLevelType w:val="hybridMultilevel"/>
    <w:tmpl w:val="116EF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FB273D"/>
    <w:multiLevelType w:val="hybridMultilevel"/>
    <w:tmpl w:val="2C36A39E"/>
    <w:lvl w:ilvl="0" w:tplc="321CB74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A72DDF"/>
    <w:multiLevelType w:val="hybridMultilevel"/>
    <w:tmpl w:val="E916B424"/>
    <w:lvl w:ilvl="0" w:tplc="F95A9AD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7"/>
  </w:num>
  <w:num w:numId="6">
    <w:abstractNumId w:val="4"/>
  </w:num>
  <w:num w:numId="7">
    <w:abstractNumId w:val="12"/>
  </w:num>
  <w:num w:numId="8">
    <w:abstractNumId w:val="5"/>
  </w:num>
  <w:num w:numId="9">
    <w:abstractNumId w:val="17"/>
  </w:num>
  <w:num w:numId="10">
    <w:abstractNumId w:val="0"/>
  </w:num>
  <w:num w:numId="11">
    <w:abstractNumId w:val="18"/>
  </w:num>
  <w:num w:numId="12">
    <w:abstractNumId w:val="20"/>
  </w:num>
  <w:num w:numId="13">
    <w:abstractNumId w:val="13"/>
  </w:num>
  <w:num w:numId="14">
    <w:abstractNumId w:val="11"/>
  </w:num>
  <w:num w:numId="15">
    <w:abstractNumId w:val="16"/>
  </w:num>
  <w:num w:numId="16">
    <w:abstractNumId w:val="19"/>
  </w:num>
  <w:num w:numId="17">
    <w:abstractNumId w:val="14"/>
  </w:num>
  <w:num w:numId="18">
    <w:abstractNumId w:val="1"/>
  </w:num>
  <w:num w:numId="19">
    <w:abstractNumId w:val="1"/>
    <w:lvlOverride w:ilvl="0">
      <w:startOverride w:val="1"/>
    </w:lvlOverride>
  </w:num>
  <w:num w:numId="20">
    <w:abstractNumId w:val="15"/>
  </w:num>
  <w:num w:numId="21">
    <w:abstractNumId w:val="6"/>
  </w:num>
  <w:num w:numId="2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93"/>
    <w:rsid w:val="00001AB9"/>
    <w:rsid w:val="000032F1"/>
    <w:rsid w:val="00003954"/>
    <w:rsid w:val="000042E2"/>
    <w:rsid w:val="00006E03"/>
    <w:rsid w:val="000102D3"/>
    <w:rsid w:val="0001088C"/>
    <w:rsid w:val="00010B75"/>
    <w:rsid w:val="00012915"/>
    <w:rsid w:val="00013E99"/>
    <w:rsid w:val="00016572"/>
    <w:rsid w:val="00020114"/>
    <w:rsid w:val="000218DE"/>
    <w:rsid w:val="0002209A"/>
    <w:rsid w:val="0002274A"/>
    <w:rsid w:val="000246A3"/>
    <w:rsid w:val="00024EEA"/>
    <w:rsid w:val="0002691B"/>
    <w:rsid w:val="00026E9C"/>
    <w:rsid w:val="000410CE"/>
    <w:rsid w:val="0004578F"/>
    <w:rsid w:val="000460EA"/>
    <w:rsid w:val="00047C02"/>
    <w:rsid w:val="00053CD3"/>
    <w:rsid w:val="00054027"/>
    <w:rsid w:val="00054C52"/>
    <w:rsid w:val="00056998"/>
    <w:rsid w:val="00057A81"/>
    <w:rsid w:val="00057FB4"/>
    <w:rsid w:val="000601F0"/>
    <w:rsid w:val="000608DA"/>
    <w:rsid w:val="000642F1"/>
    <w:rsid w:val="00064CFE"/>
    <w:rsid w:val="00066F68"/>
    <w:rsid w:val="00075A1A"/>
    <w:rsid w:val="0007666B"/>
    <w:rsid w:val="000768FE"/>
    <w:rsid w:val="0007708F"/>
    <w:rsid w:val="00077349"/>
    <w:rsid w:val="0007765F"/>
    <w:rsid w:val="00080232"/>
    <w:rsid w:val="00080982"/>
    <w:rsid w:val="00081564"/>
    <w:rsid w:val="0008173A"/>
    <w:rsid w:val="000932A8"/>
    <w:rsid w:val="00093A6A"/>
    <w:rsid w:val="000941AE"/>
    <w:rsid w:val="000948DB"/>
    <w:rsid w:val="000952AF"/>
    <w:rsid w:val="00097955"/>
    <w:rsid w:val="000979E4"/>
    <w:rsid w:val="000A150A"/>
    <w:rsid w:val="000A1798"/>
    <w:rsid w:val="000A1DC0"/>
    <w:rsid w:val="000A1DC3"/>
    <w:rsid w:val="000A2CCD"/>
    <w:rsid w:val="000A5398"/>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381D"/>
    <w:rsid w:val="000D427A"/>
    <w:rsid w:val="000D4B00"/>
    <w:rsid w:val="000E31BA"/>
    <w:rsid w:val="000E5BD7"/>
    <w:rsid w:val="000F1E2C"/>
    <w:rsid w:val="000F4243"/>
    <w:rsid w:val="000F69A4"/>
    <w:rsid w:val="000F6A91"/>
    <w:rsid w:val="000F73EF"/>
    <w:rsid w:val="00100A50"/>
    <w:rsid w:val="00100C6F"/>
    <w:rsid w:val="00101726"/>
    <w:rsid w:val="001034C8"/>
    <w:rsid w:val="00103D5A"/>
    <w:rsid w:val="00103F59"/>
    <w:rsid w:val="001065DB"/>
    <w:rsid w:val="00106EE4"/>
    <w:rsid w:val="001074EA"/>
    <w:rsid w:val="00107BFF"/>
    <w:rsid w:val="00107DC9"/>
    <w:rsid w:val="00110B7D"/>
    <w:rsid w:val="00110F5C"/>
    <w:rsid w:val="0011106E"/>
    <w:rsid w:val="00113371"/>
    <w:rsid w:val="00121560"/>
    <w:rsid w:val="0012174A"/>
    <w:rsid w:val="00125930"/>
    <w:rsid w:val="0013110A"/>
    <w:rsid w:val="001325F3"/>
    <w:rsid w:val="001330BF"/>
    <w:rsid w:val="00133E52"/>
    <w:rsid w:val="00134815"/>
    <w:rsid w:val="0013593E"/>
    <w:rsid w:val="00140041"/>
    <w:rsid w:val="00140D4C"/>
    <w:rsid w:val="00141137"/>
    <w:rsid w:val="001427AC"/>
    <w:rsid w:val="00143C3B"/>
    <w:rsid w:val="00145199"/>
    <w:rsid w:val="00146364"/>
    <w:rsid w:val="00146992"/>
    <w:rsid w:val="001505D3"/>
    <w:rsid w:val="00151C44"/>
    <w:rsid w:val="00152E20"/>
    <w:rsid w:val="00153077"/>
    <w:rsid w:val="0015320B"/>
    <w:rsid w:val="0015423F"/>
    <w:rsid w:val="0015429C"/>
    <w:rsid w:val="00155216"/>
    <w:rsid w:val="00157470"/>
    <w:rsid w:val="00165271"/>
    <w:rsid w:val="00167315"/>
    <w:rsid w:val="00167D4C"/>
    <w:rsid w:val="00167F51"/>
    <w:rsid w:val="00170C16"/>
    <w:rsid w:val="00170FD1"/>
    <w:rsid w:val="0017114D"/>
    <w:rsid w:val="001731D3"/>
    <w:rsid w:val="001753A5"/>
    <w:rsid w:val="00181045"/>
    <w:rsid w:val="00183B21"/>
    <w:rsid w:val="00186288"/>
    <w:rsid w:val="00186A69"/>
    <w:rsid w:val="00187EA4"/>
    <w:rsid w:val="001911FC"/>
    <w:rsid w:val="00191D66"/>
    <w:rsid w:val="00193434"/>
    <w:rsid w:val="00193E8F"/>
    <w:rsid w:val="0019486A"/>
    <w:rsid w:val="00196416"/>
    <w:rsid w:val="001965EF"/>
    <w:rsid w:val="001A0999"/>
    <w:rsid w:val="001A395D"/>
    <w:rsid w:val="001A410C"/>
    <w:rsid w:val="001A51E9"/>
    <w:rsid w:val="001A5DD0"/>
    <w:rsid w:val="001A6FE8"/>
    <w:rsid w:val="001B239C"/>
    <w:rsid w:val="001B26FC"/>
    <w:rsid w:val="001B4AEC"/>
    <w:rsid w:val="001B4C63"/>
    <w:rsid w:val="001B5AFF"/>
    <w:rsid w:val="001B6612"/>
    <w:rsid w:val="001C1914"/>
    <w:rsid w:val="001C5D94"/>
    <w:rsid w:val="001C5F76"/>
    <w:rsid w:val="001C77AB"/>
    <w:rsid w:val="001C7A5E"/>
    <w:rsid w:val="001C7EDF"/>
    <w:rsid w:val="001D2169"/>
    <w:rsid w:val="001D47D8"/>
    <w:rsid w:val="001D5332"/>
    <w:rsid w:val="001D5711"/>
    <w:rsid w:val="001D5773"/>
    <w:rsid w:val="001D701C"/>
    <w:rsid w:val="001D710F"/>
    <w:rsid w:val="001E1540"/>
    <w:rsid w:val="001E27E8"/>
    <w:rsid w:val="001E687A"/>
    <w:rsid w:val="001E7FF7"/>
    <w:rsid w:val="001F0A0B"/>
    <w:rsid w:val="001F1D89"/>
    <w:rsid w:val="001F22A3"/>
    <w:rsid w:val="002012E2"/>
    <w:rsid w:val="002042CD"/>
    <w:rsid w:val="002070D7"/>
    <w:rsid w:val="0020777C"/>
    <w:rsid w:val="0021083E"/>
    <w:rsid w:val="0021097E"/>
    <w:rsid w:val="002115D5"/>
    <w:rsid w:val="002128B6"/>
    <w:rsid w:val="00213B73"/>
    <w:rsid w:val="00217DF7"/>
    <w:rsid w:val="00222DB5"/>
    <w:rsid w:val="0022460D"/>
    <w:rsid w:val="00227AE5"/>
    <w:rsid w:val="00227F6A"/>
    <w:rsid w:val="00230B60"/>
    <w:rsid w:val="00234348"/>
    <w:rsid w:val="002346CE"/>
    <w:rsid w:val="00235305"/>
    <w:rsid w:val="0023630A"/>
    <w:rsid w:val="00236667"/>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15C0"/>
    <w:rsid w:val="002621C3"/>
    <w:rsid w:val="00265C02"/>
    <w:rsid w:val="00271385"/>
    <w:rsid w:val="002762F1"/>
    <w:rsid w:val="0028455A"/>
    <w:rsid w:val="00284DCB"/>
    <w:rsid w:val="0028545E"/>
    <w:rsid w:val="00286495"/>
    <w:rsid w:val="00286D22"/>
    <w:rsid w:val="0029282C"/>
    <w:rsid w:val="002955BF"/>
    <w:rsid w:val="002A2809"/>
    <w:rsid w:val="002A39A6"/>
    <w:rsid w:val="002A481B"/>
    <w:rsid w:val="002A4B66"/>
    <w:rsid w:val="002B003B"/>
    <w:rsid w:val="002B020D"/>
    <w:rsid w:val="002B17C4"/>
    <w:rsid w:val="002B3ED9"/>
    <w:rsid w:val="002B480A"/>
    <w:rsid w:val="002B55DE"/>
    <w:rsid w:val="002B5680"/>
    <w:rsid w:val="002B5C4E"/>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5A18"/>
    <w:rsid w:val="003379A9"/>
    <w:rsid w:val="0034006A"/>
    <w:rsid w:val="0034072D"/>
    <w:rsid w:val="00340CD8"/>
    <w:rsid w:val="00342385"/>
    <w:rsid w:val="003439F5"/>
    <w:rsid w:val="00344A8A"/>
    <w:rsid w:val="00345CDB"/>
    <w:rsid w:val="00345DD0"/>
    <w:rsid w:val="0034699C"/>
    <w:rsid w:val="0034737B"/>
    <w:rsid w:val="0035211C"/>
    <w:rsid w:val="003533C7"/>
    <w:rsid w:val="00355ED9"/>
    <w:rsid w:val="00356525"/>
    <w:rsid w:val="00356600"/>
    <w:rsid w:val="003576F1"/>
    <w:rsid w:val="00361002"/>
    <w:rsid w:val="00361D61"/>
    <w:rsid w:val="003621BA"/>
    <w:rsid w:val="00362903"/>
    <w:rsid w:val="00363A41"/>
    <w:rsid w:val="00366721"/>
    <w:rsid w:val="003672DA"/>
    <w:rsid w:val="00373FD2"/>
    <w:rsid w:val="00374D8B"/>
    <w:rsid w:val="00375E80"/>
    <w:rsid w:val="003761B6"/>
    <w:rsid w:val="003763C7"/>
    <w:rsid w:val="00380A2C"/>
    <w:rsid w:val="00381B06"/>
    <w:rsid w:val="00384CF3"/>
    <w:rsid w:val="003850C4"/>
    <w:rsid w:val="00385139"/>
    <w:rsid w:val="00385C43"/>
    <w:rsid w:val="003860E7"/>
    <w:rsid w:val="0038705F"/>
    <w:rsid w:val="00391601"/>
    <w:rsid w:val="00393AFB"/>
    <w:rsid w:val="00393CDD"/>
    <w:rsid w:val="00393D7E"/>
    <w:rsid w:val="003971AB"/>
    <w:rsid w:val="003A0414"/>
    <w:rsid w:val="003A09B3"/>
    <w:rsid w:val="003A0B20"/>
    <w:rsid w:val="003A16E3"/>
    <w:rsid w:val="003A3AAF"/>
    <w:rsid w:val="003A5543"/>
    <w:rsid w:val="003A5D41"/>
    <w:rsid w:val="003A5DF8"/>
    <w:rsid w:val="003A61C5"/>
    <w:rsid w:val="003B1458"/>
    <w:rsid w:val="003B2999"/>
    <w:rsid w:val="003B3DD5"/>
    <w:rsid w:val="003B3E33"/>
    <w:rsid w:val="003B7068"/>
    <w:rsid w:val="003B77C2"/>
    <w:rsid w:val="003B7BB8"/>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05"/>
    <w:rsid w:val="004107A6"/>
    <w:rsid w:val="004115F6"/>
    <w:rsid w:val="00411845"/>
    <w:rsid w:val="00413F20"/>
    <w:rsid w:val="004145E5"/>
    <w:rsid w:val="00415D9A"/>
    <w:rsid w:val="0041714B"/>
    <w:rsid w:val="00420295"/>
    <w:rsid w:val="004214BF"/>
    <w:rsid w:val="00422B15"/>
    <w:rsid w:val="0042757A"/>
    <w:rsid w:val="0043031A"/>
    <w:rsid w:val="00432781"/>
    <w:rsid w:val="004329FB"/>
    <w:rsid w:val="00432FEA"/>
    <w:rsid w:val="00434E67"/>
    <w:rsid w:val="004403AF"/>
    <w:rsid w:val="0044063F"/>
    <w:rsid w:val="00443721"/>
    <w:rsid w:val="00444D3D"/>
    <w:rsid w:val="00450762"/>
    <w:rsid w:val="0046040C"/>
    <w:rsid w:val="00460545"/>
    <w:rsid w:val="00461846"/>
    <w:rsid w:val="004668A3"/>
    <w:rsid w:val="00466D91"/>
    <w:rsid w:val="00470E66"/>
    <w:rsid w:val="004721CA"/>
    <w:rsid w:val="00474456"/>
    <w:rsid w:val="00475B10"/>
    <w:rsid w:val="00475DE5"/>
    <w:rsid w:val="00477C7A"/>
    <w:rsid w:val="00480DF1"/>
    <w:rsid w:val="00482220"/>
    <w:rsid w:val="00482787"/>
    <w:rsid w:val="00482F2E"/>
    <w:rsid w:val="00483161"/>
    <w:rsid w:val="00483A48"/>
    <w:rsid w:val="00490687"/>
    <w:rsid w:val="004915BD"/>
    <w:rsid w:val="004921E9"/>
    <w:rsid w:val="00492434"/>
    <w:rsid w:val="004926D3"/>
    <w:rsid w:val="00496846"/>
    <w:rsid w:val="00497C1E"/>
    <w:rsid w:val="004A1FD1"/>
    <w:rsid w:val="004A4A5D"/>
    <w:rsid w:val="004B1870"/>
    <w:rsid w:val="004B2F29"/>
    <w:rsid w:val="004B4BFE"/>
    <w:rsid w:val="004C58C7"/>
    <w:rsid w:val="004D495C"/>
    <w:rsid w:val="004E0791"/>
    <w:rsid w:val="004E39E5"/>
    <w:rsid w:val="004E3DDF"/>
    <w:rsid w:val="004E443D"/>
    <w:rsid w:val="004E4737"/>
    <w:rsid w:val="004E4A76"/>
    <w:rsid w:val="004E5D6F"/>
    <w:rsid w:val="004E6E94"/>
    <w:rsid w:val="004F1602"/>
    <w:rsid w:val="004F4ADF"/>
    <w:rsid w:val="004F5D8F"/>
    <w:rsid w:val="004F5F73"/>
    <w:rsid w:val="005019CD"/>
    <w:rsid w:val="00501B46"/>
    <w:rsid w:val="005026C6"/>
    <w:rsid w:val="00503826"/>
    <w:rsid w:val="00504556"/>
    <w:rsid w:val="00504BDE"/>
    <w:rsid w:val="005066B5"/>
    <w:rsid w:val="005072EE"/>
    <w:rsid w:val="00507A3A"/>
    <w:rsid w:val="0051088C"/>
    <w:rsid w:val="00510D76"/>
    <w:rsid w:val="005119EA"/>
    <w:rsid w:val="005122BB"/>
    <w:rsid w:val="00512DFB"/>
    <w:rsid w:val="00513259"/>
    <w:rsid w:val="00514262"/>
    <w:rsid w:val="005146DC"/>
    <w:rsid w:val="00516599"/>
    <w:rsid w:val="00520388"/>
    <w:rsid w:val="00520A0C"/>
    <w:rsid w:val="005233CD"/>
    <w:rsid w:val="00524846"/>
    <w:rsid w:val="0052509E"/>
    <w:rsid w:val="00525DF8"/>
    <w:rsid w:val="0052632F"/>
    <w:rsid w:val="0052666D"/>
    <w:rsid w:val="00526E92"/>
    <w:rsid w:val="00527468"/>
    <w:rsid w:val="00534D7E"/>
    <w:rsid w:val="00534F5C"/>
    <w:rsid w:val="005370A7"/>
    <w:rsid w:val="00537E15"/>
    <w:rsid w:val="0054084D"/>
    <w:rsid w:val="0054136C"/>
    <w:rsid w:val="005423CB"/>
    <w:rsid w:val="00542B90"/>
    <w:rsid w:val="00543A77"/>
    <w:rsid w:val="0055056B"/>
    <w:rsid w:val="00551A65"/>
    <w:rsid w:val="00552729"/>
    <w:rsid w:val="005532E3"/>
    <w:rsid w:val="00555ABF"/>
    <w:rsid w:val="00555AC2"/>
    <w:rsid w:val="00557627"/>
    <w:rsid w:val="00562276"/>
    <w:rsid w:val="00563D67"/>
    <w:rsid w:val="005675D8"/>
    <w:rsid w:val="005675DC"/>
    <w:rsid w:val="00567890"/>
    <w:rsid w:val="00571522"/>
    <w:rsid w:val="00572259"/>
    <w:rsid w:val="00577CE4"/>
    <w:rsid w:val="005801E7"/>
    <w:rsid w:val="00580A83"/>
    <w:rsid w:val="005844B0"/>
    <w:rsid w:val="00586CE0"/>
    <w:rsid w:val="00590A7E"/>
    <w:rsid w:val="00592E50"/>
    <w:rsid w:val="00594599"/>
    <w:rsid w:val="00594762"/>
    <w:rsid w:val="0059504A"/>
    <w:rsid w:val="00596CE9"/>
    <w:rsid w:val="00597E5A"/>
    <w:rsid w:val="005A0208"/>
    <w:rsid w:val="005A26F5"/>
    <w:rsid w:val="005A2925"/>
    <w:rsid w:val="005A383A"/>
    <w:rsid w:val="005A6CDB"/>
    <w:rsid w:val="005B03DE"/>
    <w:rsid w:val="005B254F"/>
    <w:rsid w:val="005B3CED"/>
    <w:rsid w:val="005B3F81"/>
    <w:rsid w:val="005B78B9"/>
    <w:rsid w:val="005C31BB"/>
    <w:rsid w:val="005C5BD8"/>
    <w:rsid w:val="005D0FDE"/>
    <w:rsid w:val="005D11F7"/>
    <w:rsid w:val="005D1E26"/>
    <w:rsid w:val="005D21FE"/>
    <w:rsid w:val="005D36BA"/>
    <w:rsid w:val="005D5DA3"/>
    <w:rsid w:val="005D61A1"/>
    <w:rsid w:val="005E18C0"/>
    <w:rsid w:val="005E225A"/>
    <w:rsid w:val="005E2589"/>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545E"/>
    <w:rsid w:val="00636051"/>
    <w:rsid w:val="00641005"/>
    <w:rsid w:val="00642CB5"/>
    <w:rsid w:val="0064357E"/>
    <w:rsid w:val="006435B4"/>
    <w:rsid w:val="00643D4B"/>
    <w:rsid w:val="00645B75"/>
    <w:rsid w:val="006502FC"/>
    <w:rsid w:val="00651E82"/>
    <w:rsid w:val="0065286A"/>
    <w:rsid w:val="00653666"/>
    <w:rsid w:val="00657839"/>
    <w:rsid w:val="00657C08"/>
    <w:rsid w:val="0066171B"/>
    <w:rsid w:val="00667342"/>
    <w:rsid w:val="00670A3E"/>
    <w:rsid w:val="00671AE9"/>
    <w:rsid w:val="00672880"/>
    <w:rsid w:val="00672BF3"/>
    <w:rsid w:val="00672DE8"/>
    <w:rsid w:val="0067424E"/>
    <w:rsid w:val="00674697"/>
    <w:rsid w:val="0068152F"/>
    <w:rsid w:val="006857F3"/>
    <w:rsid w:val="00686208"/>
    <w:rsid w:val="00694FC7"/>
    <w:rsid w:val="0069636D"/>
    <w:rsid w:val="00696393"/>
    <w:rsid w:val="00696E98"/>
    <w:rsid w:val="006976BF"/>
    <w:rsid w:val="006A1858"/>
    <w:rsid w:val="006A1BDB"/>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1AD6"/>
    <w:rsid w:val="006D2028"/>
    <w:rsid w:val="006D27FF"/>
    <w:rsid w:val="006D3274"/>
    <w:rsid w:val="006D3ADC"/>
    <w:rsid w:val="006D6D2D"/>
    <w:rsid w:val="006E12A8"/>
    <w:rsid w:val="006E2902"/>
    <w:rsid w:val="006E2ECC"/>
    <w:rsid w:val="006E4823"/>
    <w:rsid w:val="006E6D3D"/>
    <w:rsid w:val="006F01A4"/>
    <w:rsid w:val="006F133F"/>
    <w:rsid w:val="006F16E9"/>
    <w:rsid w:val="006F276C"/>
    <w:rsid w:val="006F2D04"/>
    <w:rsid w:val="006F601F"/>
    <w:rsid w:val="006F6156"/>
    <w:rsid w:val="006F780B"/>
    <w:rsid w:val="007022C3"/>
    <w:rsid w:val="0070273A"/>
    <w:rsid w:val="00704296"/>
    <w:rsid w:val="0071146D"/>
    <w:rsid w:val="00711F68"/>
    <w:rsid w:val="00712892"/>
    <w:rsid w:val="00713003"/>
    <w:rsid w:val="007130E6"/>
    <w:rsid w:val="00714EC8"/>
    <w:rsid w:val="00714EF4"/>
    <w:rsid w:val="00721AF1"/>
    <w:rsid w:val="00721B39"/>
    <w:rsid w:val="00722EE9"/>
    <w:rsid w:val="00723437"/>
    <w:rsid w:val="00724F1D"/>
    <w:rsid w:val="0072645B"/>
    <w:rsid w:val="00727E80"/>
    <w:rsid w:val="00730ED0"/>
    <w:rsid w:val="007312D8"/>
    <w:rsid w:val="00734045"/>
    <w:rsid w:val="0073453A"/>
    <w:rsid w:val="00741CBE"/>
    <w:rsid w:val="007425EF"/>
    <w:rsid w:val="00742D2F"/>
    <w:rsid w:val="00743FCF"/>
    <w:rsid w:val="007455EF"/>
    <w:rsid w:val="00746CD7"/>
    <w:rsid w:val="00746FBD"/>
    <w:rsid w:val="00747191"/>
    <w:rsid w:val="00747457"/>
    <w:rsid w:val="007508B4"/>
    <w:rsid w:val="00750BF5"/>
    <w:rsid w:val="007532CD"/>
    <w:rsid w:val="00753CAB"/>
    <w:rsid w:val="00754763"/>
    <w:rsid w:val="00757EEE"/>
    <w:rsid w:val="007603CA"/>
    <w:rsid w:val="00763C1F"/>
    <w:rsid w:val="007642F2"/>
    <w:rsid w:val="00764445"/>
    <w:rsid w:val="00765419"/>
    <w:rsid w:val="00765E3B"/>
    <w:rsid w:val="00766B13"/>
    <w:rsid w:val="00767D96"/>
    <w:rsid w:val="007710EA"/>
    <w:rsid w:val="00772418"/>
    <w:rsid w:val="0077515C"/>
    <w:rsid w:val="00775A8D"/>
    <w:rsid w:val="00776559"/>
    <w:rsid w:val="0077747A"/>
    <w:rsid w:val="00781A43"/>
    <w:rsid w:val="007838AD"/>
    <w:rsid w:val="007871E3"/>
    <w:rsid w:val="0078724E"/>
    <w:rsid w:val="00791F27"/>
    <w:rsid w:val="0079239F"/>
    <w:rsid w:val="007933B1"/>
    <w:rsid w:val="00793FC5"/>
    <w:rsid w:val="00794C91"/>
    <w:rsid w:val="00794D1E"/>
    <w:rsid w:val="0079619F"/>
    <w:rsid w:val="007A2C24"/>
    <w:rsid w:val="007A2CAD"/>
    <w:rsid w:val="007A48AE"/>
    <w:rsid w:val="007A4BF9"/>
    <w:rsid w:val="007A4D43"/>
    <w:rsid w:val="007A5386"/>
    <w:rsid w:val="007A5CA7"/>
    <w:rsid w:val="007A77D0"/>
    <w:rsid w:val="007A7C40"/>
    <w:rsid w:val="007A7E1C"/>
    <w:rsid w:val="007B275D"/>
    <w:rsid w:val="007C02F4"/>
    <w:rsid w:val="007C216C"/>
    <w:rsid w:val="007C3C45"/>
    <w:rsid w:val="007C6006"/>
    <w:rsid w:val="007C76B2"/>
    <w:rsid w:val="007D0069"/>
    <w:rsid w:val="007D00E9"/>
    <w:rsid w:val="007D0920"/>
    <w:rsid w:val="007D0F47"/>
    <w:rsid w:val="007D2EFA"/>
    <w:rsid w:val="007D317B"/>
    <w:rsid w:val="007D475C"/>
    <w:rsid w:val="007D4AAD"/>
    <w:rsid w:val="007D6C34"/>
    <w:rsid w:val="007D72EB"/>
    <w:rsid w:val="007E18A8"/>
    <w:rsid w:val="007E1BCB"/>
    <w:rsid w:val="007E3FEC"/>
    <w:rsid w:val="007E41B0"/>
    <w:rsid w:val="007E5A9E"/>
    <w:rsid w:val="007E5E72"/>
    <w:rsid w:val="007E6680"/>
    <w:rsid w:val="007F3232"/>
    <w:rsid w:val="007F3A66"/>
    <w:rsid w:val="007F41A4"/>
    <w:rsid w:val="007F43B0"/>
    <w:rsid w:val="007F49DE"/>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2208"/>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2629"/>
    <w:rsid w:val="00862DE0"/>
    <w:rsid w:val="00863E67"/>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97499"/>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C7EDE"/>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4F37"/>
    <w:rsid w:val="00915749"/>
    <w:rsid w:val="009159BE"/>
    <w:rsid w:val="009160DF"/>
    <w:rsid w:val="00916C16"/>
    <w:rsid w:val="00920BEA"/>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00D7"/>
    <w:rsid w:val="009746D7"/>
    <w:rsid w:val="00974B9F"/>
    <w:rsid w:val="00975554"/>
    <w:rsid w:val="00976BE2"/>
    <w:rsid w:val="00977A12"/>
    <w:rsid w:val="0098032A"/>
    <w:rsid w:val="0098316D"/>
    <w:rsid w:val="00984A24"/>
    <w:rsid w:val="00984CDB"/>
    <w:rsid w:val="00985A95"/>
    <w:rsid w:val="0099239A"/>
    <w:rsid w:val="00995707"/>
    <w:rsid w:val="009960B8"/>
    <w:rsid w:val="009970F2"/>
    <w:rsid w:val="00997C1C"/>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1DB2"/>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A32"/>
    <w:rsid w:val="009F5C17"/>
    <w:rsid w:val="009F5D4B"/>
    <w:rsid w:val="009F685D"/>
    <w:rsid w:val="009F73CE"/>
    <w:rsid w:val="00A01D4A"/>
    <w:rsid w:val="00A02793"/>
    <w:rsid w:val="00A0308C"/>
    <w:rsid w:val="00A03131"/>
    <w:rsid w:val="00A03916"/>
    <w:rsid w:val="00A0455B"/>
    <w:rsid w:val="00A06B6F"/>
    <w:rsid w:val="00A072B9"/>
    <w:rsid w:val="00A11C20"/>
    <w:rsid w:val="00A14848"/>
    <w:rsid w:val="00A15003"/>
    <w:rsid w:val="00A15514"/>
    <w:rsid w:val="00A17498"/>
    <w:rsid w:val="00A17926"/>
    <w:rsid w:val="00A23C4D"/>
    <w:rsid w:val="00A240FC"/>
    <w:rsid w:val="00A24296"/>
    <w:rsid w:val="00A2699E"/>
    <w:rsid w:val="00A27985"/>
    <w:rsid w:val="00A27DE6"/>
    <w:rsid w:val="00A3000F"/>
    <w:rsid w:val="00A32F67"/>
    <w:rsid w:val="00A337ED"/>
    <w:rsid w:val="00A342F8"/>
    <w:rsid w:val="00A345A8"/>
    <w:rsid w:val="00A36257"/>
    <w:rsid w:val="00A42C8A"/>
    <w:rsid w:val="00A4313A"/>
    <w:rsid w:val="00A455C3"/>
    <w:rsid w:val="00A47CCF"/>
    <w:rsid w:val="00A510F3"/>
    <w:rsid w:val="00A60065"/>
    <w:rsid w:val="00A60523"/>
    <w:rsid w:val="00A60D23"/>
    <w:rsid w:val="00A61C05"/>
    <w:rsid w:val="00A63600"/>
    <w:rsid w:val="00A64ABD"/>
    <w:rsid w:val="00A65411"/>
    <w:rsid w:val="00A65770"/>
    <w:rsid w:val="00A659E0"/>
    <w:rsid w:val="00A664D7"/>
    <w:rsid w:val="00A66567"/>
    <w:rsid w:val="00A70D37"/>
    <w:rsid w:val="00A71229"/>
    <w:rsid w:val="00A71983"/>
    <w:rsid w:val="00A7400F"/>
    <w:rsid w:val="00A74A8E"/>
    <w:rsid w:val="00A76B1C"/>
    <w:rsid w:val="00A812D5"/>
    <w:rsid w:val="00A82D14"/>
    <w:rsid w:val="00A82E7F"/>
    <w:rsid w:val="00A83CCE"/>
    <w:rsid w:val="00A8700F"/>
    <w:rsid w:val="00A87331"/>
    <w:rsid w:val="00A874CD"/>
    <w:rsid w:val="00A90252"/>
    <w:rsid w:val="00A911AC"/>
    <w:rsid w:val="00A91C5A"/>
    <w:rsid w:val="00A93BAE"/>
    <w:rsid w:val="00A94906"/>
    <w:rsid w:val="00A95021"/>
    <w:rsid w:val="00AA1634"/>
    <w:rsid w:val="00AA6656"/>
    <w:rsid w:val="00AA765D"/>
    <w:rsid w:val="00AB000F"/>
    <w:rsid w:val="00AB05AE"/>
    <w:rsid w:val="00AB1728"/>
    <w:rsid w:val="00AB2848"/>
    <w:rsid w:val="00AB3A28"/>
    <w:rsid w:val="00AC12AF"/>
    <w:rsid w:val="00AC7366"/>
    <w:rsid w:val="00AC7809"/>
    <w:rsid w:val="00AC7914"/>
    <w:rsid w:val="00AD2729"/>
    <w:rsid w:val="00AD5F3A"/>
    <w:rsid w:val="00AE04EB"/>
    <w:rsid w:val="00AE5228"/>
    <w:rsid w:val="00AE5D17"/>
    <w:rsid w:val="00AE73A8"/>
    <w:rsid w:val="00AF216B"/>
    <w:rsid w:val="00AF2901"/>
    <w:rsid w:val="00AF2B49"/>
    <w:rsid w:val="00AF44C5"/>
    <w:rsid w:val="00AF6F4A"/>
    <w:rsid w:val="00AF7FA5"/>
    <w:rsid w:val="00B009B6"/>
    <w:rsid w:val="00B00D22"/>
    <w:rsid w:val="00B01206"/>
    <w:rsid w:val="00B052A8"/>
    <w:rsid w:val="00B07C8A"/>
    <w:rsid w:val="00B10339"/>
    <w:rsid w:val="00B13F1A"/>
    <w:rsid w:val="00B15B61"/>
    <w:rsid w:val="00B15E23"/>
    <w:rsid w:val="00B16EAD"/>
    <w:rsid w:val="00B16FF6"/>
    <w:rsid w:val="00B2160D"/>
    <w:rsid w:val="00B2288E"/>
    <w:rsid w:val="00B231C8"/>
    <w:rsid w:val="00B24506"/>
    <w:rsid w:val="00B25797"/>
    <w:rsid w:val="00B257B2"/>
    <w:rsid w:val="00B343FB"/>
    <w:rsid w:val="00B35E8C"/>
    <w:rsid w:val="00B421C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28E9"/>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45F3"/>
    <w:rsid w:val="00BA527E"/>
    <w:rsid w:val="00BA5E3A"/>
    <w:rsid w:val="00BA6D16"/>
    <w:rsid w:val="00BB1837"/>
    <w:rsid w:val="00BB18EC"/>
    <w:rsid w:val="00BB2DC8"/>
    <w:rsid w:val="00BB43B1"/>
    <w:rsid w:val="00BB53C8"/>
    <w:rsid w:val="00BB5CC0"/>
    <w:rsid w:val="00BB66B6"/>
    <w:rsid w:val="00BC03D6"/>
    <w:rsid w:val="00BC0825"/>
    <w:rsid w:val="00BC1293"/>
    <w:rsid w:val="00BC2248"/>
    <w:rsid w:val="00BC33D7"/>
    <w:rsid w:val="00BC43CA"/>
    <w:rsid w:val="00BC6C5A"/>
    <w:rsid w:val="00BD451C"/>
    <w:rsid w:val="00BD4E47"/>
    <w:rsid w:val="00BD610E"/>
    <w:rsid w:val="00BE0F76"/>
    <w:rsid w:val="00BE3A4F"/>
    <w:rsid w:val="00BE3E17"/>
    <w:rsid w:val="00BE4FA1"/>
    <w:rsid w:val="00BE6FCB"/>
    <w:rsid w:val="00BE7E5E"/>
    <w:rsid w:val="00BF166B"/>
    <w:rsid w:val="00BF1B00"/>
    <w:rsid w:val="00BF33D4"/>
    <w:rsid w:val="00BF33F6"/>
    <w:rsid w:val="00BF3C9C"/>
    <w:rsid w:val="00BF42A5"/>
    <w:rsid w:val="00BF4FD0"/>
    <w:rsid w:val="00BF512B"/>
    <w:rsid w:val="00BF5EA9"/>
    <w:rsid w:val="00C00C50"/>
    <w:rsid w:val="00C031D9"/>
    <w:rsid w:val="00C035EE"/>
    <w:rsid w:val="00C03ED6"/>
    <w:rsid w:val="00C05E32"/>
    <w:rsid w:val="00C07899"/>
    <w:rsid w:val="00C1188C"/>
    <w:rsid w:val="00C13A16"/>
    <w:rsid w:val="00C14FA5"/>
    <w:rsid w:val="00C15793"/>
    <w:rsid w:val="00C17D12"/>
    <w:rsid w:val="00C21B1B"/>
    <w:rsid w:val="00C24E2A"/>
    <w:rsid w:val="00C2621B"/>
    <w:rsid w:val="00C27A91"/>
    <w:rsid w:val="00C36406"/>
    <w:rsid w:val="00C36E94"/>
    <w:rsid w:val="00C374BE"/>
    <w:rsid w:val="00C42030"/>
    <w:rsid w:val="00C425C9"/>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7657"/>
    <w:rsid w:val="00C8058D"/>
    <w:rsid w:val="00C82C41"/>
    <w:rsid w:val="00C86891"/>
    <w:rsid w:val="00C91E28"/>
    <w:rsid w:val="00C94A6F"/>
    <w:rsid w:val="00C94CAB"/>
    <w:rsid w:val="00CA054F"/>
    <w:rsid w:val="00CA315F"/>
    <w:rsid w:val="00CA585F"/>
    <w:rsid w:val="00CA5BB6"/>
    <w:rsid w:val="00CA754F"/>
    <w:rsid w:val="00CB22C6"/>
    <w:rsid w:val="00CB2E14"/>
    <w:rsid w:val="00CC5261"/>
    <w:rsid w:val="00CC5351"/>
    <w:rsid w:val="00CC5B03"/>
    <w:rsid w:val="00CC71A2"/>
    <w:rsid w:val="00CC75AA"/>
    <w:rsid w:val="00CC7E30"/>
    <w:rsid w:val="00CD0573"/>
    <w:rsid w:val="00CD1DDC"/>
    <w:rsid w:val="00CD275A"/>
    <w:rsid w:val="00CD364F"/>
    <w:rsid w:val="00CD386B"/>
    <w:rsid w:val="00CD5C5E"/>
    <w:rsid w:val="00CD6F6E"/>
    <w:rsid w:val="00CD7394"/>
    <w:rsid w:val="00CD74D0"/>
    <w:rsid w:val="00CE0AD9"/>
    <w:rsid w:val="00CE1166"/>
    <w:rsid w:val="00CE28DC"/>
    <w:rsid w:val="00CE6D73"/>
    <w:rsid w:val="00CF242D"/>
    <w:rsid w:val="00CF3600"/>
    <w:rsid w:val="00CF548F"/>
    <w:rsid w:val="00CF5CA9"/>
    <w:rsid w:val="00CF5E69"/>
    <w:rsid w:val="00CF66F3"/>
    <w:rsid w:val="00CF6A41"/>
    <w:rsid w:val="00CF77A2"/>
    <w:rsid w:val="00CF7F83"/>
    <w:rsid w:val="00D0048E"/>
    <w:rsid w:val="00D009D0"/>
    <w:rsid w:val="00D01CF6"/>
    <w:rsid w:val="00D039D7"/>
    <w:rsid w:val="00D03A2B"/>
    <w:rsid w:val="00D04237"/>
    <w:rsid w:val="00D07826"/>
    <w:rsid w:val="00D13EF2"/>
    <w:rsid w:val="00D14ABE"/>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6335"/>
    <w:rsid w:val="00D56E17"/>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7E6"/>
    <w:rsid w:val="00D91B1A"/>
    <w:rsid w:val="00D95F1C"/>
    <w:rsid w:val="00D97927"/>
    <w:rsid w:val="00DA1715"/>
    <w:rsid w:val="00DA33B6"/>
    <w:rsid w:val="00DA4889"/>
    <w:rsid w:val="00DA4E61"/>
    <w:rsid w:val="00DA51B3"/>
    <w:rsid w:val="00DA6111"/>
    <w:rsid w:val="00DA7134"/>
    <w:rsid w:val="00DB0C54"/>
    <w:rsid w:val="00DB20C3"/>
    <w:rsid w:val="00DB58A7"/>
    <w:rsid w:val="00DB5E65"/>
    <w:rsid w:val="00DC2083"/>
    <w:rsid w:val="00DC545B"/>
    <w:rsid w:val="00DD114F"/>
    <w:rsid w:val="00DD5FE2"/>
    <w:rsid w:val="00DD661A"/>
    <w:rsid w:val="00DD6FA8"/>
    <w:rsid w:val="00DE1508"/>
    <w:rsid w:val="00DE299F"/>
    <w:rsid w:val="00DE2A13"/>
    <w:rsid w:val="00DE2A40"/>
    <w:rsid w:val="00DE2E70"/>
    <w:rsid w:val="00DF0B19"/>
    <w:rsid w:val="00DF2237"/>
    <w:rsid w:val="00DF325C"/>
    <w:rsid w:val="00DF3746"/>
    <w:rsid w:val="00DF3B72"/>
    <w:rsid w:val="00DF5229"/>
    <w:rsid w:val="00E000BB"/>
    <w:rsid w:val="00E00BE6"/>
    <w:rsid w:val="00E00F8F"/>
    <w:rsid w:val="00E015D1"/>
    <w:rsid w:val="00E01642"/>
    <w:rsid w:val="00E02EB7"/>
    <w:rsid w:val="00E03A50"/>
    <w:rsid w:val="00E05FD7"/>
    <w:rsid w:val="00E06A08"/>
    <w:rsid w:val="00E11F1B"/>
    <w:rsid w:val="00E12DC1"/>
    <w:rsid w:val="00E13330"/>
    <w:rsid w:val="00E142A0"/>
    <w:rsid w:val="00E14691"/>
    <w:rsid w:val="00E14A5B"/>
    <w:rsid w:val="00E16E8A"/>
    <w:rsid w:val="00E20057"/>
    <w:rsid w:val="00E2308C"/>
    <w:rsid w:val="00E30158"/>
    <w:rsid w:val="00E330E8"/>
    <w:rsid w:val="00E331CB"/>
    <w:rsid w:val="00E358F4"/>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6F80"/>
    <w:rsid w:val="00E77E48"/>
    <w:rsid w:val="00E80CF0"/>
    <w:rsid w:val="00E81D55"/>
    <w:rsid w:val="00E82A40"/>
    <w:rsid w:val="00E82E90"/>
    <w:rsid w:val="00E8485A"/>
    <w:rsid w:val="00E853A0"/>
    <w:rsid w:val="00E866B1"/>
    <w:rsid w:val="00E91324"/>
    <w:rsid w:val="00E9396D"/>
    <w:rsid w:val="00E96486"/>
    <w:rsid w:val="00EA7477"/>
    <w:rsid w:val="00EB1D94"/>
    <w:rsid w:val="00EB6848"/>
    <w:rsid w:val="00EB6D51"/>
    <w:rsid w:val="00EC0451"/>
    <w:rsid w:val="00EC2321"/>
    <w:rsid w:val="00EC30F2"/>
    <w:rsid w:val="00EC3E23"/>
    <w:rsid w:val="00EC45DF"/>
    <w:rsid w:val="00EC5339"/>
    <w:rsid w:val="00EC6920"/>
    <w:rsid w:val="00EC6B35"/>
    <w:rsid w:val="00ED0232"/>
    <w:rsid w:val="00ED4B9B"/>
    <w:rsid w:val="00ED4DE5"/>
    <w:rsid w:val="00ED4EA6"/>
    <w:rsid w:val="00ED71D7"/>
    <w:rsid w:val="00EE04DE"/>
    <w:rsid w:val="00EE088A"/>
    <w:rsid w:val="00EE6ED4"/>
    <w:rsid w:val="00EE7035"/>
    <w:rsid w:val="00EE7261"/>
    <w:rsid w:val="00EF299A"/>
    <w:rsid w:val="00EF2ABB"/>
    <w:rsid w:val="00EF3BAD"/>
    <w:rsid w:val="00EF3C2A"/>
    <w:rsid w:val="00EF4178"/>
    <w:rsid w:val="00EF6B0A"/>
    <w:rsid w:val="00F00C6D"/>
    <w:rsid w:val="00F02216"/>
    <w:rsid w:val="00F035B9"/>
    <w:rsid w:val="00F03A8D"/>
    <w:rsid w:val="00F05467"/>
    <w:rsid w:val="00F11EFD"/>
    <w:rsid w:val="00F137B9"/>
    <w:rsid w:val="00F140C8"/>
    <w:rsid w:val="00F15D3B"/>
    <w:rsid w:val="00F1617C"/>
    <w:rsid w:val="00F21250"/>
    <w:rsid w:val="00F21471"/>
    <w:rsid w:val="00F24754"/>
    <w:rsid w:val="00F254ED"/>
    <w:rsid w:val="00F31B00"/>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71"/>
    <w:rsid w:val="00F759C9"/>
    <w:rsid w:val="00F760DD"/>
    <w:rsid w:val="00F77CEA"/>
    <w:rsid w:val="00F77D0E"/>
    <w:rsid w:val="00F803A8"/>
    <w:rsid w:val="00F81BBE"/>
    <w:rsid w:val="00F81BF5"/>
    <w:rsid w:val="00F81D4E"/>
    <w:rsid w:val="00F8311F"/>
    <w:rsid w:val="00F848EA"/>
    <w:rsid w:val="00F85B6C"/>
    <w:rsid w:val="00F8671C"/>
    <w:rsid w:val="00F920AD"/>
    <w:rsid w:val="00F964A4"/>
    <w:rsid w:val="00F969A9"/>
    <w:rsid w:val="00F96DB9"/>
    <w:rsid w:val="00FA1089"/>
    <w:rsid w:val="00FA148C"/>
    <w:rsid w:val="00FA1588"/>
    <w:rsid w:val="00FA2183"/>
    <w:rsid w:val="00FA40BD"/>
    <w:rsid w:val="00FA5C96"/>
    <w:rsid w:val="00FA62A6"/>
    <w:rsid w:val="00FA65DA"/>
    <w:rsid w:val="00FA7966"/>
    <w:rsid w:val="00FA7FD2"/>
    <w:rsid w:val="00FB0360"/>
    <w:rsid w:val="00FB19BE"/>
    <w:rsid w:val="00FB1C24"/>
    <w:rsid w:val="00FB3689"/>
    <w:rsid w:val="00FB4696"/>
    <w:rsid w:val="00FB5F29"/>
    <w:rsid w:val="00FB7056"/>
    <w:rsid w:val="00FB7101"/>
    <w:rsid w:val="00FB71B9"/>
    <w:rsid w:val="00FB71D6"/>
    <w:rsid w:val="00FC03FE"/>
    <w:rsid w:val="00FC19A4"/>
    <w:rsid w:val="00FC1E8D"/>
    <w:rsid w:val="00FC2492"/>
    <w:rsid w:val="00FC31A4"/>
    <w:rsid w:val="00FC38AC"/>
    <w:rsid w:val="00FC38B2"/>
    <w:rsid w:val="00FC6F38"/>
    <w:rsid w:val="00FD1367"/>
    <w:rsid w:val="00FD1465"/>
    <w:rsid w:val="00FD19F7"/>
    <w:rsid w:val="00FD5380"/>
    <w:rsid w:val="00FD6B08"/>
    <w:rsid w:val="00FE097D"/>
    <w:rsid w:val="00FE24DA"/>
    <w:rsid w:val="00FE339F"/>
    <w:rsid w:val="00FE36BE"/>
    <w:rsid w:val="00FF006B"/>
    <w:rsid w:val="00FF5BDA"/>
    <w:rsid w:val="00FF6224"/>
    <w:rsid w:val="00FF7C8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86DE5E1-9150-4756-8E2F-A405A386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6208"/>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8">
    <w:name w:val="List"/>
    <w:basedOn w:val="af1"/>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Cs w:val="24"/>
    </w:rPr>
  </w:style>
  <w:style w:type="paragraph" w:customStyle="1" w:styleId="xmsonormal">
    <w:name w:val="x_msonormal"/>
    <w:basedOn w:val="a0"/>
    <w:qFormat/>
    <w:rsid w:val="004145E5"/>
    <w:pPr>
      <w:widowControl/>
      <w:autoSpaceDE/>
      <w:autoSpaceDN/>
      <w:adjustRightInd/>
      <w:spacing w:beforeAutospacing="1" w:afterAutospacing="1"/>
    </w:pPr>
    <w:rPr>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pPr>
    <w:rPr>
      <w:rFonts w:cs="Arial"/>
      <w:color w:val="000000"/>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level1">
    <w:name w:val="level1"/>
    <w:basedOn w:val="a0"/>
    <w:rsid w:val="000F73EF"/>
    <w:pPr>
      <w:widowControl/>
      <w:autoSpaceDE/>
      <w:autoSpaceDN/>
      <w:adjustRightInd/>
      <w:spacing w:before="100" w:beforeAutospacing="1" w:after="100" w:afterAutospacing="1"/>
      <w:jc w:val="left"/>
    </w:pPr>
    <w:rPr>
      <w:sz w:val="24"/>
      <w:szCs w:val="24"/>
    </w:rPr>
  </w:style>
  <w:style w:type="character" w:customStyle="1" w:styleId="NoneA">
    <w:name w:val="None A"/>
    <w:rsid w:val="00AC7366"/>
  </w:style>
  <w:style w:type="numbering" w:customStyle="1" w:styleId="ImportedStyle3">
    <w:name w:val="Imported Style 3"/>
    <w:rsid w:val="00AC736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847114">
      <w:bodyDiv w:val="1"/>
      <w:marLeft w:val="0"/>
      <w:marRight w:val="0"/>
      <w:marTop w:val="0"/>
      <w:marBottom w:val="0"/>
      <w:divBdr>
        <w:top w:val="none" w:sz="0" w:space="0" w:color="auto"/>
        <w:left w:val="none" w:sz="0" w:space="0" w:color="auto"/>
        <w:bottom w:val="none" w:sz="0" w:space="0" w:color="auto"/>
        <w:right w:val="none" w:sz="0" w:space="0" w:color="auto"/>
      </w:divBdr>
    </w:div>
    <w:div w:id="147477566">
      <w:bodyDiv w:val="1"/>
      <w:marLeft w:val="0"/>
      <w:marRight w:val="0"/>
      <w:marTop w:val="0"/>
      <w:marBottom w:val="0"/>
      <w:divBdr>
        <w:top w:val="none" w:sz="0" w:space="0" w:color="auto"/>
        <w:left w:val="none" w:sz="0" w:space="0" w:color="auto"/>
        <w:bottom w:val="none" w:sz="0" w:space="0" w:color="auto"/>
        <w:right w:val="none" w:sz="0" w:space="0" w:color="auto"/>
      </w:divBdr>
    </w:div>
    <w:div w:id="174615890">
      <w:bodyDiv w:val="1"/>
      <w:marLeft w:val="0"/>
      <w:marRight w:val="0"/>
      <w:marTop w:val="0"/>
      <w:marBottom w:val="0"/>
      <w:divBdr>
        <w:top w:val="none" w:sz="0" w:space="0" w:color="auto"/>
        <w:left w:val="none" w:sz="0" w:space="0" w:color="auto"/>
        <w:bottom w:val="none" w:sz="0" w:space="0" w:color="auto"/>
        <w:right w:val="none" w:sz="0" w:space="0" w:color="auto"/>
      </w:divBdr>
    </w:div>
    <w:div w:id="185363599">
      <w:bodyDiv w:val="1"/>
      <w:marLeft w:val="0"/>
      <w:marRight w:val="0"/>
      <w:marTop w:val="0"/>
      <w:marBottom w:val="0"/>
      <w:divBdr>
        <w:top w:val="none" w:sz="0" w:space="0" w:color="auto"/>
        <w:left w:val="none" w:sz="0" w:space="0" w:color="auto"/>
        <w:bottom w:val="none" w:sz="0" w:space="0" w:color="auto"/>
        <w:right w:val="none" w:sz="0" w:space="0" w:color="auto"/>
      </w:divBdr>
    </w:div>
    <w:div w:id="185994345">
      <w:bodyDiv w:val="1"/>
      <w:marLeft w:val="0"/>
      <w:marRight w:val="0"/>
      <w:marTop w:val="0"/>
      <w:marBottom w:val="0"/>
      <w:divBdr>
        <w:top w:val="none" w:sz="0" w:space="0" w:color="auto"/>
        <w:left w:val="none" w:sz="0" w:space="0" w:color="auto"/>
        <w:bottom w:val="none" w:sz="0" w:space="0" w:color="auto"/>
        <w:right w:val="none" w:sz="0" w:space="0" w:color="auto"/>
      </w:divBdr>
    </w:div>
    <w:div w:id="195048790">
      <w:bodyDiv w:val="1"/>
      <w:marLeft w:val="0"/>
      <w:marRight w:val="0"/>
      <w:marTop w:val="0"/>
      <w:marBottom w:val="0"/>
      <w:divBdr>
        <w:top w:val="none" w:sz="0" w:space="0" w:color="auto"/>
        <w:left w:val="none" w:sz="0" w:space="0" w:color="auto"/>
        <w:bottom w:val="none" w:sz="0" w:space="0" w:color="auto"/>
        <w:right w:val="none" w:sz="0" w:space="0" w:color="auto"/>
      </w:divBdr>
    </w:div>
    <w:div w:id="205457098">
      <w:bodyDiv w:val="1"/>
      <w:marLeft w:val="0"/>
      <w:marRight w:val="0"/>
      <w:marTop w:val="0"/>
      <w:marBottom w:val="0"/>
      <w:divBdr>
        <w:top w:val="none" w:sz="0" w:space="0" w:color="auto"/>
        <w:left w:val="none" w:sz="0" w:space="0" w:color="auto"/>
        <w:bottom w:val="none" w:sz="0" w:space="0" w:color="auto"/>
        <w:right w:val="none" w:sz="0" w:space="0" w:color="auto"/>
      </w:divBdr>
    </w:div>
    <w:div w:id="235557343">
      <w:bodyDiv w:val="1"/>
      <w:marLeft w:val="0"/>
      <w:marRight w:val="0"/>
      <w:marTop w:val="0"/>
      <w:marBottom w:val="0"/>
      <w:divBdr>
        <w:top w:val="none" w:sz="0" w:space="0" w:color="auto"/>
        <w:left w:val="none" w:sz="0" w:space="0" w:color="auto"/>
        <w:bottom w:val="none" w:sz="0" w:space="0" w:color="auto"/>
        <w:right w:val="none" w:sz="0" w:space="0" w:color="auto"/>
      </w:divBdr>
    </w:div>
    <w:div w:id="300187420">
      <w:bodyDiv w:val="1"/>
      <w:marLeft w:val="0"/>
      <w:marRight w:val="0"/>
      <w:marTop w:val="0"/>
      <w:marBottom w:val="0"/>
      <w:divBdr>
        <w:top w:val="none" w:sz="0" w:space="0" w:color="auto"/>
        <w:left w:val="none" w:sz="0" w:space="0" w:color="auto"/>
        <w:bottom w:val="none" w:sz="0" w:space="0" w:color="auto"/>
        <w:right w:val="none" w:sz="0" w:space="0" w:color="auto"/>
      </w:divBdr>
    </w:div>
    <w:div w:id="34055286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88385050">
      <w:bodyDiv w:val="1"/>
      <w:marLeft w:val="0"/>
      <w:marRight w:val="0"/>
      <w:marTop w:val="0"/>
      <w:marBottom w:val="0"/>
      <w:divBdr>
        <w:top w:val="none" w:sz="0" w:space="0" w:color="auto"/>
        <w:left w:val="none" w:sz="0" w:space="0" w:color="auto"/>
        <w:bottom w:val="none" w:sz="0" w:space="0" w:color="auto"/>
        <w:right w:val="none" w:sz="0" w:space="0" w:color="auto"/>
      </w:divBdr>
    </w:div>
    <w:div w:id="461848173">
      <w:bodyDiv w:val="1"/>
      <w:marLeft w:val="0"/>
      <w:marRight w:val="0"/>
      <w:marTop w:val="0"/>
      <w:marBottom w:val="0"/>
      <w:divBdr>
        <w:top w:val="none" w:sz="0" w:space="0" w:color="auto"/>
        <w:left w:val="none" w:sz="0" w:space="0" w:color="auto"/>
        <w:bottom w:val="none" w:sz="0" w:space="0" w:color="auto"/>
        <w:right w:val="none" w:sz="0" w:space="0" w:color="auto"/>
      </w:divBdr>
      <w:divsChild>
        <w:div w:id="597567126">
          <w:marLeft w:val="0"/>
          <w:marRight w:val="0"/>
          <w:marTop w:val="0"/>
          <w:marBottom w:val="0"/>
          <w:divBdr>
            <w:top w:val="none" w:sz="0" w:space="0" w:color="auto"/>
            <w:left w:val="none" w:sz="0" w:space="0" w:color="auto"/>
            <w:bottom w:val="none" w:sz="0" w:space="0" w:color="auto"/>
            <w:right w:val="none" w:sz="0" w:space="0" w:color="auto"/>
          </w:divBdr>
        </w:div>
        <w:div w:id="1655865239">
          <w:marLeft w:val="0"/>
          <w:marRight w:val="0"/>
          <w:marTop w:val="0"/>
          <w:marBottom w:val="0"/>
          <w:divBdr>
            <w:top w:val="none" w:sz="0" w:space="0" w:color="auto"/>
            <w:left w:val="none" w:sz="0" w:space="0" w:color="auto"/>
            <w:bottom w:val="none" w:sz="0" w:space="0" w:color="auto"/>
            <w:right w:val="none" w:sz="0" w:space="0" w:color="auto"/>
          </w:divBdr>
        </w:div>
        <w:div w:id="2113280055">
          <w:marLeft w:val="0"/>
          <w:marRight w:val="0"/>
          <w:marTop w:val="0"/>
          <w:marBottom w:val="0"/>
          <w:divBdr>
            <w:top w:val="none" w:sz="0" w:space="0" w:color="auto"/>
            <w:left w:val="none" w:sz="0" w:space="0" w:color="auto"/>
            <w:bottom w:val="none" w:sz="0" w:space="0" w:color="auto"/>
            <w:right w:val="none" w:sz="0" w:space="0" w:color="auto"/>
          </w:divBdr>
        </w:div>
        <w:div w:id="1940940113">
          <w:marLeft w:val="0"/>
          <w:marRight w:val="0"/>
          <w:marTop w:val="0"/>
          <w:marBottom w:val="0"/>
          <w:divBdr>
            <w:top w:val="none" w:sz="0" w:space="0" w:color="auto"/>
            <w:left w:val="none" w:sz="0" w:space="0" w:color="auto"/>
            <w:bottom w:val="none" w:sz="0" w:space="0" w:color="auto"/>
            <w:right w:val="none" w:sz="0" w:space="0" w:color="auto"/>
          </w:divBdr>
        </w:div>
        <w:div w:id="12535373">
          <w:marLeft w:val="0"/>
          <w:marRight w:val="0"/>
          <w:marTop w:val="0"/>
          <w:marBottom w:val="0"/>
          <w:divBdr>
            <w:top w:val="none" w:sz="0" w:space="0" w:color="auto"/>
            <w:left w:val="none" w:sz="0" w:space="0" w:color="auto"/>
            <w:bottom w:val="none" w:sz="0" w:space="0" w:color="auto"/>
            <w:right w:val="none" w:sz="0" w:space="0" w:color="auto"/>
          </w:divBdr>
        </w:div>
        <w:div w:id="289408129">
          <w:marLeft w:val="0"/>
          <w:marRight w:val="0"/>
          <w:marTop w:val="0"/>
          <w:marBottom w:val="0"/>
          <w:divBdr>
            <w:top w:val="none" w:sz="0" w:space="0" w:color="auto"/>
            <w:left w:val="none" w:sz="0" w:space="0" w:color="auto"/>
            <w:bottom w:val="none" w:sz="0" w:space="0" w:color="auto"/>
            <w:right w:val="none" w:sz="0" w:space="0" w:color="auto"/>
          </w:divBdr>
        </w:div>
        <w:div w:id="1570534739">
          <w:marLeft w:val="0"/>
          <w:marRight w:val="0"/>
          <w:marTop w:val="0"/>
          <w:marBottom w:val="0"/>
          <w:divBdr>
            <w:top w:val="none" w:sz="0" w:space="0" w:color="auto"/>
            <w:left w:val="none" w:sz="0" w:space="0" w:color="auto"/>
            <w:bottom w:val="none" w:sz="0" w:space="0" w:color="auto"/>
            <w:right w:val="none" w:sz="0" w:space="0" w:color="auto"/>
          </w:divBdr>
        </w:div>
        <w:div w:id="563637099">
          <w:marLeft w:val="0"/>
          <w:marRight w:val="0"/>
          <w:marTop w:val="0"/>
          <w:marBottom w:val="0"/>
          <w:divBdr>
            <w:top w:val="none" w:sz="0" w:space="0" w:color="auto"/>
            <w:left w:val="none" w:sz="0" w:space="0" w:color="auto"/>
            <w:bottom w:val="none" w:sz="0" w:space="0" w:color="auto"/>
            <w:right w:val="none" w:sz="0" w:space="0" w:color="auto"/>
          </w:divBdr>
        </w:div>
      </w:divsChild>
    </w:div>
    <w:div w:id="462580829">
      <w:bodyDiv w:val="1"/>
      <w:marLeft w:val="0"/>
      <w:marRight w:val="0"/>
      <w:marTop w:val="0"/>
      <w:marBottom w:val="0"/>
      <w:divBdr>
        <w:top w:val="none" w:sz="0" w:space="0" w:color="auto"/>
        <w:left w:val="none" w:sz="0" w:space="0" w:color="auto"/>
        <w:bottom w:val="none" w:sz="0" w:space="0" w:color="auto"/>
        <w:right w:val="none" w:sz="0" w:space="0" w:color="auto"/>
      </w:divBdr>
    </w:div>
    <w:div w:id="560095517">
      <w:bodyDiv w:val="1"/>
      <w:marLeft w:val="0"/>
      <w:marRight w:val="0"/>
      <w:marTop w:val="0"/>
      <w:marBottom w:val="0"/>
      <w:divBdr>
        <w:top w:val="none" w:sz="0" w:space="0" w:color="auto"/>
        <w:left w:val="none" w:sz="0" w:space="0" w:color="auto"/>
        <w:bottom w:val="none" w:sz="0" w:space="0" w:color="auto"/>
        <w:right w:val="none" w:sz="0" w:space="0" w:color="auto"/>
      </w:divBdr>
      <w:divsChild>
        <w:div w:id="439225973">
          <w:marLeft w:val="0"/>
          <w:marRight w:val="0"/>
          <w:marTop w:val="0"/>
          <w:marBottom w:val="0"/>
          <w:divBdr>
            <w:top w:val="none" w:sz="0" w:space="0" w:color="auto"/>
            <w:left w:val="none" w:sz="0" w:space="0" w:color="auto"/>
            <w:bottom w:val="none" w:sz="0" w:space="0" w:color="auto"/>
            <w:right w:val="none" w:sz="0" w:space="0" w:color="auto"/>
          </w:divBdr>
        </w:div>
      </w:divsChild>
    </w:div>
    <w:div w:id="601113231">
      <w:bodyDiv w:val="1"/>
      <w:marLeft w:val="0"/>
      <w:marRight w:val="0"/>
      <w:marTop w:val="0"/>
      <w:marBottom w:val="0"/>
      <w:divBdr>
        <w:top w:val="none" w:sz="0" w:space="0" w:color="auto"/>
        <w:left w:val="none" w:sz="0" w:space="0" w:color="auto"/>
        <w:bottom w:val="none" w:sz="0" w:space="0" w:color="auto"/>
        <w:right w:val="none" w:sz="0" w:space="0" w:color="auto"/>
      </w:divBdr>
      <w:divsChild>
        <w:div w:id="901599216">
          <w:marLeft w:val="0"/>
          <w:marRight w:val="0"/>
          <w:marTop w:val="0"/>
          <w:marBottom w:val="0"/>
          <w:divBdr>
            <w:top w:val="none" w:sz="0" w:space="0" w:color="auto"/>
            <w:left w:val="none" w:sz="0" w:space="0" w:color="auto"/>
            <w:bottom w:val="none" w:sz="0" w:space="0" w:color="auto"/>
            <w:right w:val="none" w:sz="0" w:space="0" w:color="auto"/>
          </w:divBdr>
        </w:div>
        <w:div w:id="964385180">
          <w:marLeft w:val="0"/>
          <w:marRight w:val="0"/>
          <w:marTop w:val="0"/>
          <w:marBottom w:val="0"/>
          <w:divBdr>
            <w:top w:val="none" w:sz="0" w:space="0" w:color="auto"/>
            <w:left w:val="none" w:sz="0" w:space="0" w:color="auto"/>
            <w:bottom w:val="none" w:sz="0" w:space="0" w:color="auto"/>
            <w:right w:val="none" w:sz="0" w:space="0" w:color="auto"/>
          </w:divBdr>
        </w:div>
        <w:div w:id="1772314099">
          <w:marLeft w:val="0"/>
          <w:marRight w:val="0"/>
          <w:marTop w:val="0"/>
          <w:marBottom w:val="0"/>
          <w:divBdr>
            <w:top w:val="none" w:sz="0" w:space="0" w:color="auto"/>
            <w:left w:val="none" w:sz="0" w:space="0" w:color="auto"/>
            <w:bottom w:val="none" w:sz="0" w:space="0" w:color="auto"/>
            <w:right w:val="none" w:sz="0" w:space="0" w:color="auto"/>
          </w:divBdr>
        </w:div>
        <w:div w:id="1168909392">
          <w:marLeft w:val="0"/>
          <w:marRight w:val="0"/>
          <w:marTop w:val="0"/>
          <w:marBottom w:val="0"/>
          <w:divBdr>
            <w:top w:val="none" w:sz="0" w:space="0" w:color="auto"/>
            <w:left w:val="none" w:sz="0" w:space="0" w:color="auto"/>
            <w:bottom w:val="none" w:sz="0" w:space="0" w:color="auto"/>
            <w:right w:val="none" w:sz="0" w:space="0" w:color="auto"/>
          </w:divBdr>
        </w:div>
        <w:div w:id="533468154">
          <w:marLeft w:val="0"/>
          <w:marRight w:val="0"/>
          <w:marTop w:val="0"/>
          <w:marBottom w:val="0"/>
          <w:divBdr>
            <w:top w:val="none" w:sz="0" w:space="0" w:color="auto"/>
            <w:left w:val="none" w:sz="0" w:space="0" w:color="auto"/>
            <w:bottom w:val="none" w:sz="0" w:space="0" w:color="auto"/>
            <w:right w:val="none" w:sz="0" w:space="0" w:color="auto"/>
          </w:divBdr>
        </w:div>
        <w:div w:id="1586838602">
          <w:marLeft w:val="0"/>
          <w:marRight w:val="0"/>
          <w:marTop w:val="0"/>
          <w:marBottom w:val="0"/>
          <w:divBdr>
            <w:top w:val="none" w:sz="0" w:space="0" w:color="auto"/>
            <w:left w:val="none" w:sz="0" w:space="0" w:color="auto"/>
            <w:bottom w:val="none" w:sz="0" w:space="0" w:color="auto"/>
            <w:right w:val="none" w:sz="0" w:space="0" w:color="auto"/>
          </w:divBdr>
        </w:div>
        <w:div w:id="1985163945">
          <w:marLeft w:val="0"/>
          <w:marRight w:val="0"/>
          <w:marTop w:val="0"/>
          <w:marBottom w:val="0"/>
          <w:divBdr>
            <w:top w:val="none" w:sz="0" w:space="0" w:color="auto"/>
            <w:left w:val="none" w:sz="0" w:space="0" w:color="auto"/>
            <w:bottom w:val="none" w:sz="0" w:space="0" w:color="auto"/>
            <w:right w:val="none" w:sz="0" w:space="0" w:color="auto"/>
          </w:divBdr>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8071315">
      <w:bodyDiv w:val="1"/>
      <w:marLeft w:val="0"/>
      <w:marRight w:val="0"/>
      <w:marTop w:val="0"/>
      <w:marBottom w:val="0"/>
      <w:divBdr>
        <w:top w:val="none" w:sz="0" w:space="0" w:color="auto"/>
        <w:left w:val="none" w:sz="0" w:space="0" w:color="auto"/>
        <w:bottom w:val="none" w:sz="0" w:space="0" w:color="auto"/>
        <w:right w:val="none" w:sz="0" w:space="0" w:color="auto"/>
      </w:divBdr>
      <w:divsChild>
        <w:div w:id="1306355585">
          <w:marLeft w:val="0"/>
          <w:marRight w:val="0"/>
          <w:marTop w:val="0"/>
          <w:marBottom w:val="0"/>
          <w:divBdr>
            <w:top w:val="none" w:sz="0" w:space="0" w:color="auto"/>
            <w:left w:val="none" w:sz="0" w:space="0" w:color="auto"/>
            <w:bottom w:val="none" w:sz="0" w:space="0" w:color="auto"/>
            <w:right w:val="none" w:sz="0" w:space="0" w:color="auto"/>
          </w:divBdr>
        </w:div>
        <w:div w:id="1917667848">
          <w:marLeft w:val="0"/>
          <w:marRight w:val="0"/>
          <w:marTop w:val="0"/>
          <w:marBottom w:val="0"/>
          <w:divBdr>
            <w:top w:val="none" w:sz="0" w:space="0" w:color="auto"/>
            <w:left w:val="none" w:sz="0" w:space="0" w:color="auto"/>
            <w:bottom w:val="none" w:sz="0" w:space="0" w:color="auto"/>
            <w:right w:val="none" w:sz="0" w:space="0" w:color="auto"/>
          </w:divBdr>
        </w:div>
        <w:div w:id="1157917959">
          <w:marLeft w:val="0"/>
          <w:marRight w:val="0"/>
          <w:marTop w:val="0"/>
          <w:marBottom w:val="0"/>
          <w:divBdr>
            <w:top w:val="none" w:sz="0" w:space="0" w:color="auto"/>
            <w:left w:val="none" w:sz="0" w:space="0" w:color="auto"/>
            <w:bottom w:val="none" w:sz="0" w:space="0" w:color="auto"/>
            <w:right w:val="none" w:sz="0" w:space="0" w:color="auto"/>
          </w:divBdr>
        </w:div>
        <w:div w:id="1562401085">
          <w:marLeft w:val="0"/>
          <w:marRight w:val="0"/>
          <w:marTop w:val="0"/>
          <w:marBottom w:val="0"/>
          <w:divBdr>
            <w:top w:val="none" w:sz="0" w:space="0" w:color="auto"/>
            <w:left w:val="none" w:sz="0" w:space="0" w:color="auto"/>
            <w:bottom w:val="none" w:sz="0" w:space="0" w:color="auto"/>
            <w:right w:val="none" w:sz="0" w:space="0" w:color="auto"/>
          </w:divBdr>
        </w:div>
      </w:divsChild>
    </w:div>
    <w:div w:id="711005823">
      <w:bodyDiv w:val="1"/>
      <w:marLeft w:val="0"/>
      <w:marRight w:val="0"/>
      <w:marTop w:val="0"/>
      <w:marBottom w:val="0"/>
      <w:divBdr>
        <w:top w:val="none" w:sz="0" w:space="0" w:color="auto"/>
        <w:left w:val="none" w:sz="0" w:space="0" w:color="auto"/>
        <w:bottom w:val="none" w:sz="0" w:space="0" w:color="auto"/>
        <w:right w:val="none" w:sz="0" w:space="0" w:color="auto"/>
      </w:divBdr>
    </w:div>
    <w:div w:id="863596756">
      <w:bodyDiv w:val="1"/>
      <w:marLeft w:val="0"/>
      <w:marRight w:val="0"/>
      <w:marTop w:val="0"/>
      <w:marBottom w:val="0"/>
      <w:divBdr>
        <w:top w:val="none" w:sz="0" w:space="0" w:color="auto"/>
        <w:left w:val="none" w:sz="0" w:space="0" w:color="auto"/>
        <w:bottom w:val="none" w:sz="0" w:space="0" w:color="auto"/>
        <w:right w:val="none" w:sz="0" w:space="0" w:color="auto"/>
      </w:divBdr>
      <w:divsChild>
        <w:div w:id="1181315294">
          <w:marLeft w:val="0"/>
          <w:marRight w:val="0"/>
          <w:marTop w:val="0"/>
          <w:marBottom w:val="0"/>
          <w:divBdr>
            <w:top w:val="none" w:sz="0" w:space="0" w:color="auto"/>
            <w:left w:val="none" w:sz="0" w:space="0" w:color="auto"/>
            <w:bottom w:val="none" w:sz="0" w:space="0" w:color="auto"/>
            <w:right w:val="none" w:sz="0" w:space="0" w:color="auto"/>
          </w:divBdr>
          <w:divsChild>
            <w:div w:id="943657156">
              <w:marLeft w:val="0"/>
              <w:marRight w:val="0"/>
              <w:marTop w:val="0"/>
              <w:marBottom w:val="0"/>
              <w:divBdr>
                <w:top w:val="none" w:sz="0" w:space="0" w:color="auto"/>
                <w:left w:val="none" w:sz="0" w:space="0" w:color="auto"/>
                <w:bottom w:val="none" w:sz="0" w:space="0" w:color="auto"/>
                <w:right w:val="none" w:sz="0" w:space="0" w:color="auto"/>
              </w:divBdr>
              <w:divsChild>
                <w:div w:id="837036376">
                  <w:marLeft w:val="0"/>
                  <w:marRight w:val="0"/>
                  <w:marTop w:val="0"/>
                  <w:marBottom w:val="0"/>
                  <w:divBdr>
                    <w:top w:val="none" w:sz="0" w:space="0" w:color="auto"/>
                    <w:left w:val="none" w:sz="0" w:space="0" w:color="auto"/>
                    <w:bottom w:val="none" w:sz="0" w:space="0" w:color="auto"/>
                    <w:right w:val="none" w:sz="0" w:space="0" w:color="auto"/>
                  </w:divBdr>
                  <w:divsChild>
                    <w:div w:id="147719063">
                      <w:marLeft w:val="0"/>
                      <w:marRight w:val="0"/>
                      <w:marTop w:val="0"/>
                      <w:marBottom w:val="150"/>
                      <w:divBdr>
                        <w:top w:val="none" w:sz="0" w:space="0" w:color="auto"/>
                        <w:left w:val="none" w:sz="0" w:space="0" w:color="auto"/>
                        <w:bottom w:val="none" w:sz="0" w:space="0" w:color="auto"/>
                        <w:right w:val="none" w:sz="0" w:space="0" w:color="auto"/>
                      </w:divBdr>
                      <w:divsChild>
                        <w:div w:id="75991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2421">
          <w:marLeft w:val="0"/>
          <w:marRight w:val="0"/>
          <w:marTop w:val="0"/>
          <w:marBottom w:val="0"/>
          <w:divBdr>
            <w:top w:val="none" w:sz="0" w:space="0" w:color="auto"/>
            <w:left w:val="none" w:sz="0" w:space="0" w:color="auto"/>
            <w:bottom w:val="none" w:sz="0" w:space="0" w:color="auto"/>
            <w:right w:val="none" w:sz="0" w:space="0" w:color="auto"/>
          </w:divBdr>
          <w:divsChild>
            <w:div w:id="226652560">
              <w:marLeft w:val="0"/>
              <w:marRight w:val="0"/>
              <w:marTop w:val="0"/>
              <w:marBottom w:val="0"/>
              <w:divBdr>
                <w:top w:val="none" w:sz="0" w:space="0" w:color="auto"/>
                <w:left w:val="none" w:sz="0" w:space="0" w:color="auto"/>
                <w:bottom w:val="none" w:sz="0" w:space="0" w:color="auto"/>
                <w:right w:val="none" w:sz="0" w:space="0" w:color="auto"/>
              </w:divBdr>
              <w:divsChild>
                <w:div w:id="797066242">
                  <w:marLeft w:val="0"/>
                  <w:marRight w:val="0"/>
                  <w:marTop w:val="0"/>
                  <w:marBottom w:val="0"/>
                  <w:divBdr>
                    <w:top w:val="none" w:sz="0" w:space="0" w:color="auto"/>
                    <w:left w:val="none" w:sz="0" w:space="0" w:color="auto"/>
                    <w:bottom w:val="none" w:sz="0" w:space="0" w:color="auto"/>
                    <w:right w:val="none" w:sz="0" w:space="0" w:color="auto"/>
                  </w:divBdr>
                  <w:divsChild>
                    <w:div w:id="2066373920">
                      <w:marLeft w:val="0"/>
                      <w:marRight w:val="0"/>
                      <w:marTop w:val="0"/>
                      <w:marBottom w:val="150"/>
                      <w:divBdr>
                        <w:top w:val="none" w:sz="0" w:space="0" w:color="auto"/>
                        <w:left w:val="none" w:sz="0" w:space="0" w:color="auto"/>
                        <w:bottom w:val="none" w:sz="0" w:space="0" w:color="auto"/>
                        <w:right w:val="none" w:sz="0" w:space="0" w:color="auto"/>
                      </w:divBdr>
                      <w:divsChild>
                        <w:div w:id="927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0">
          <w:marLeft w:val="0"/>
          <w:marRight w:val="0"/>
          <w:marTop w:val="0"/>
          <w:marBottom w:val="0"/>
          <w:divBdr>
            <w:top w:val="none" w:sz="0" w:space="0" w:color="auto"/>
            <w:left w:val="none" w:sz="0" w:space="0" w:color="auto"/>
            <w:bottom w:val="none" w:sz="0" w:space="0" w:color="auto"/>
            <w:right w:val="none" w:sz="0" w:space="0" w:color="auto"/>
          </w:divBdr>
          <w:divsChild>
            <w:div w:id="306786791">
              <w:marLeft w:val="0"/>
              <w:marRight w:val="0"/>
              <w:marTop w:val="0"/>
              <w:marBottom w:val="0"/>
              <w:divBdr>
                <w:top w:val="none" w:sz="0" w:space="0" w:color="auto"/>
                <w:left w:val="none" w:sz="0" w:space="0" w:color="auto"/>
                <w:bottom w:val="none" w:sz="0" w:space="0" w:color="auto"/>
                <w:right w:val="none" w:sz="0" w:space="0" w:color="auto"/>
              </w:divBdr>
              <w:divsChild>
                <w:div w:id="1764958157">
                  <w:marLeft w:val="0"/>
                  <w:marRight w:val="0"/>
                  <w:marTop w:val="0"/>
                  <w:marBottom w:val="0"/>
                  <w:divBdr>
                    <w:top w:val="none" w:sz="0" w:space="0" w:color="auto"/>
                    <w:left w:val="none" w:sz="0" w:space="0" w:color="auto"/>
                    <w:bottom w:val="none" w:sz="0" w:space="0" w:color="auto"/>
                    <w:right w:val="none" w:sz="0" w:space="0" w:color="auto"/>
                  </w:divBdr>
                  <w:divsChild>
                    <w:div w:id="797525193">
                      <w:marLeft w:val="0"/>
                      <w:marRight w:val="0"/>
                      <w:marTop w:val="0"/>
                      <w:marBottom w:val="150"/>
                      <w:divBdr>
                        <w:top w:val="none" w:sz="0" w:space="0" w:color="auto"/>
                        <w:left w:val="none" w:sz="0" w:space="0" w:color="auto"/>
                        <w:bottom w:val="none" w:sz="0" w:space="0" w:color="auto"/>
                        <w:right w:val="none" w:sz="0" w:space="0" w:color="auto"/>
                      </w:divBdr>
                      <w:divsChild>
                        <w:div w:id="28103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1471">
          <w:marLeft w:val="0"/>
          <w:marRight w:val="0"/>
          <w:marTop w:val="0"/>
          <w:marBottom w:val="0"/>
          <w:divBdr>
            <w:top w:val="none" w:sz="0" w:space="0" w:color="auto"/>
            <w:left w:val="none" w:sz="0" w:space="0" w:color="auto"/>
            <w:bottom w:val="none" w:sz="0" w:space="0" w:color="auto"/>
            <w:right w:val="none" w:sz="0" w:space="0" w:color="auto"/>
          </w:divBdr>
          <w:divsChild>
            <w:div w:id="104885963">
              <w:marLeft w:val="0"/>
              <w:marRight w:val="0"/>
              <w:marTop w:val="0"/>
              <w:marBottom w:val="0"/>
              <w:divBdr>
                <w:top w:val="none" w:sz="0" w:space="0" w:color="auto"/>
                <w:left w:val="none" w:sz="0" w:space="0" w:color="auto"/>
                <w:bottom w:val="none" w:sz="0" w:space="0" w:color="auto"/>
                <w:right w:val="none" w:sz="0" w:space="0" w:color="auto"/>
              </w:divBdr>
              <w:divsChild>
                <w:div w:id="1316715012">
                  <w:marLeft w:val="0"/>
                  <w:marRight w:val="0"/>
                  <w:marTop w:val="0"/>
                  <w:marBottom w:val="0"/>
                  <w:divBdr>
                    <w:top w:val="none" w:sz="0" w:space="0" w:color="auto"/>
                    <w:left w:val="none" w:sz="0" w:space="0" w:color="auto"/>
                    <w:bottom w:val="none" w:sz="0" w:space="0" w:color="auto"/>
                    <w:right w:val="none" w:sz="0" w:space="0" w:color="auto"/>
                  </w:divBdr>
                  <w:divsChild>
                    <w:div w:id="569731221">
                      <w:marLeft w:val="0"/>
                      <w:marRight w:val="0"/>
                      <w:marTop w:val="0"/>
                      <w:marBottom w:val="150"/>
                      <w:divBdr>
                        <w:top w:val="none" w:sz="0" w:space="0" w:color="auto"/>
                        <w:left w:val="none" w:sz="0" w:space="0" w:color="auto"/>
                        <w:bottom w:val="none" w:sz="0" w:space="0" w:color="auto"/>
                        <w:right w:val="none" w:sz="0" w:space="0" w:color="auto"/>
                      </w:divBdr>
                      <w:divsChild>
                        <w:div w:id="5913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074902">
      <w:bodyDiv w:val="1"/>
      <w:marLeft w:val="0"/>
      <w:marRight w:val="0"/>
      <w:marTop w:val="0"/>
      <w:marBottom w:val="0"/>
      <w:divBdr>
        <w:top w:val="none" w:sz="0" w:space="0" w:color="auto"/>
        <w:left w:val="none" w:sz="0" w:space="0" w:color="auto"/>
        <w:bottom w:val="none" w:sz="0" w:space="0" w:color="auto"/>
        <w:right w:val="none" w:sz="0" w:space="0" w:color="auto"/>
      </w:divBdr>
    </w:div>
    <w:div w:id="937443734">
      <w:bodyDiv w:val="1"/>
      <w:marLeft w:val="0"/>
      <w:marRight w:val="0"/>
      <w:marTop w:val="0"/>
      <w:marBottom w:val="0"/>
      <w:divBdr>
        <w:top w:val="none" w:sz="0" w:space="0" w:color="auto"/>
        <w:left w:val="none" w:sz="0" w:space="0" w:color="auto"/>
        <w:bottom w:val="none" w:sz="0" w:space="0" w:color="auto"/>
        <w:right w:val="none" w:sz="0" w:space="0" w:color="auto"/>
      </w:divBdr>
      <w:divsChild>
        <w:div w:id="385110850">
          <w:marLeft w:val="0"/>
          <w:marRight w:val="0"/>
          <w:marTop w:val="0"/>
          <w:marBottom w:val="0"/>
          <w:divBdr>
            <w:top w:val="none" w:sz="0" w:space="0" w:color="auto"/>
            <w:left w:val="none" w:sz="0" w:space="0" w:color="auto"/>
            <w:bottom w:val="none" w:sz="0" w:space="0" w:color="auto"/>
            <w:right w:val="none" w:sz="0" w:space="0" w:color="auto"/>
          </w:divBdr>
        </w:div>
        <w:div w:id="754471866">
          <w:marLeft w:val="0"/>
          <w:marRight w:val="0"/>
          <w:marTop w:val="0"/>
          <w:marBottom w:val="0"/>
          <w:divBdr>
            <w:top w:val="none" w:sz="0" w:space="0" w:color="auto"/>
            <w:left w:val="none" w:sz="0" w:space="0" w:color="auto"/>
            <w:bottom w:val="none" w:sz="0" w:space="0" w:color="auto"/>
            <w:right w:val="none" w:sz="0" w:space="0" w:color="auto"/>
          </w:divBdr>
        </w:div>
        <w:div w:id="440610744">
          <w:marLeft w:val="0"/>
          <w:marRight w:val="0"/>
          <w:marTop w:val="0"/>
          <w:marBottom w:val="0"/>
          <w:divBdr>
            <w:top w:val="none" w:sz="0" w:space="0" w:color="auto"/>
            <w:left w:val="none" w:sz="0" w:space="0" w:color="auto"/>
            <w:bottom w:val="none" w:sz="0" w:space="0" w:color="auto"/>
            <w:right w:val="none" w:sz="0" w:space="0" w:color="auto"/>
          </w:divBdr>
        </w:div>
        <w:div w:id="1197156529">
          <w:marLeft w:val="0"/>
          <w:marRight w:val="0"/>
          <w:marTop w:val="0"/>
          <w:marBottom w:val="0"/>
          <w:divBdr>
            <w:top w:val="none" w:sz="0" w:space="0" w:color="auto"/>
            <w:left w:val="none" w:sz="0" w:space="0" w:color="auto"/>
            <w:bottom w:val="none" w:sz="0" w:space="0" w:color="auto"/>
            <w:right w:val="none" w:sz="0" w:space="0" w:color="auto"/>
          </w:divBdr>
        </w:div>
        <w:div w:id="707068319">
          <w:marLeft w:val="0"/>
          <w:marRight w:val="0"/>
          <w:marTop w:val="0"/>
          <w:marBottom w:val="0"/>
          <w:divBdr>
            <w:top w:val="none" w:sz="0" w:space="0" w:color="auto"/>
            <w:left w:val="none" w:sz="0" w:space="0" w:color="auto"/>
            <w:bottom w:val="none" w:sz="0" w:space="0" w:color="auto"/>
            <w:right w:val="none" w:sz="0" w:space="0" w:color="auto"/>
          </w:divBdr>
        </w:div>
      </w:divsChild>
    </w:div>
    <w:div w:id="953485138">
      <w:bodyDiv w:val="1"/>
      <w:marLeft w:val="0"/>
      <w:marRight w:val="0"/>
      <w:marTop w:val="0"/>
      <w:marBottom w:val="0"/>
      <w:divBdr>
        <w:top w:val="none" w:sz="0" w:space="0" w:color="auto"/>
        <w:left w:val="none" w:sz="0" w:space="0" w:color="auto"/>
        <w:bottom w:val="none" w:sz="0" w:space="0" w:color="auto"/>
        <w:right w:val="none" w:sz="0" w:space="0" w:color="auto"/>
      </w:divBdr>
    </w:div>
    <w:div w:id="981275016">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3621968">
      <w:bodyDiv w:val="1"/>
      <w:marLeft w:val="0"/>
      <w:marRight w:val="0"/>
      <w:marTop w:val="0"/>
      <w:marBottom w:val="0"/>
      <w:divBdr>
        <w:top w:val="none" w:sz="0" w:space="0" w:color="auto"/>
        <w:left w:val="none" w:sz="0" w:space="0" w:color="auto"/>
        <w:bottom w:val="none" w:sz="0" w:space="0" w:color="auto"/>
        <w:right w:val="none" w:sz="0" w:space="0" w:color="auto"/>
      </w:divBdr>
      <w:divsChild>
        <w:div w:id="1618097935">
          <w:marLeft w:val="0"/>
          <w:marRight w:val="0"/>
          <w:marTop w:val="0"/>
          <w:marBottom w:val="0"/>
          <w:divBdr>
            <w:top w:val="none" w:sz="0" w:space="0" w:color="auto"/>
            <w:left w:val="none" w:sz="0" w:space="0" w:color="auto"/>
            <w:bottom w:val="none" w:sz="0" w:space="0" w:color="auto"/>
            <w:right w:val="none" w:sz="0" w:space="0" w:color="auto"/>
          </w:divBdr>
        </w:div>
        <w:div w:id="1309167291">
          <w:marLeft w:val="0"/>
          <w:marRight w:val="0"/>
          <w:marTop w:val="0"/>
          <w:marBottom w:val="0"/>
          <w:divBdr>
            <w:top w:val="none" w:sz="0" w:space="0" w:color="auto"/>
            <w:left w:val="none" w:sz="0" w:space="0" w:color="auto"/>
            <w:bottom w:val="none" w:sz="0" w:space="0" w:color="auto"/>
            <w:right w:val="none" w:sz="0" w:space="0" w:color="auto"/>
          </w:divBdr>
        </w:div>
        <w:div w:id="116729406">
          <w:marLeft w:val="0"/>
          <w:marRight w:val="0"/>
          <w:marTop w:val="0"/>
          <w:marBottom w:val="0"/>
          <w:divBdr>
            <w:top w:val="none" w:sz="0" w:space="0" w:color="auto"/>
            <w:left w:val="none" w:sz="0" w:space="0" w:color="auto"/>
            <w:bottom w:val="none" w:sz="0" w:space="0" w:color="auto"/>
            <w:right w:val="none" w:sz="0" w:space="0" w:color="auto"/>
          </w:divBdr>
        </w:div>
        <w:div w:id="656105226">
          <w:marLeft w:val="0"/>
          <w:marRight w:val="0"/>
          <w:marTop w:val="0"/>
          <w:marBottom w:val="0"/>
          <w:divBdr>
            <w:top w:val="none" w:sz="0" w:space="0" w:color="auto"/>
            <w:left w:val="none" w:sz="0" w:space="0" w:color="auto"/>
            <w:bottom w:val="none" w:sz="0" w:space="0" w:color="auto"/>
            <w:right w:val="none" w:sz="0" w:space="0" w:color="auto"/>
          </w:divBdr>
        </w:div>
        <w:div w:id="833909467">
          <w:marLeft w:val="0"/>
          <w:marRight w:val="0"/>
          <w:marTop w:val="0"/>
          <w:marBottom w:val="0"/>
          <w:divBdr>
            <w:top w:val="none" w:sz="0" w:space="0" w:color="auto"/>
            <w:left w:val="none" w:sz="0" w:space="0" w:color="auto"/>
            <w:bottom w:val="none" w:sz="0" w:space="0" w:color="auto"/>
            <w:right w:val="none" w:sz="0" w:space="0" w:color="auto"/>
          </w:divBdr>
        </w:div>
        <w:div w:id="1439136501">
          <w:marLeft w:val="0"/>
          <w:marRight w:val="0"/>
          <w:marTop w:val="0"/>
          <w:marBottom w:val="0"/>
          <w:divBdr>
            <w:top w:val="none" w:sz="0" w:space="0" w:color="auto"/>
            <w:left w:val="none" w:sz="0" w:space="0" w:color="auto"/>
            <w:bottom w:val="none" w:sz="0" w:space="0" w:color="auto"/>
            <w:right w:val="none" w:sz="0" w:space="0" w:color="auto"/>
          </w:divBdr>
        </w:div>
      </w:divsChild>
    </w:div>
    <w:div w:id="1198272633">
      <w:bodyDiv w:val="1"/>
      <w:marLeft w:val="0"/>
      <w:marRight w:val="0"/>
      <w:marTop w:val="0"/>
      <w:marBottom w:val="0"/>
      <w:divBdr>
        <w:top w:val="none" w:sz="0" w:space="0" w:color="auto"/>
        <w:left w:val="none" w:sz="0" w:space="0" w:color="auto"/>
        <w:bottom w:val="none" w:sz="0" w:space="0" w:color="auto"/>
        <w:right w:val="none" w:sz="0" w:space="0" w:color="auto"/>
      </w:divBdr>
      <w:divsChild>
        <w:div w:id="846598003">
          <w:marLeft w:val="0"/>
          <w:marRight w:val="0"/>
          <w:marTop w:val="0"/>
          <w:marBottom w:val="0"/>
          <w:divBdr>
            <w:top w:val="none" w:sz="0" w:space="0" w:color="auto"/>
            <w:left w:val="none" w:sz="0" w:space="0" w:color="auto"/>
            <w:bottom w:val="none" w:sz="0" w:space="0" w:color="auto"/>
            <w:right w:val="none" w:sz="0" w:space="0" w:color="auto"/>
          </w:divBdr>
        </w:div>
        <w:div w:id="939876818">
          <w:marLeft w:val="0"/>
          <w:marRight w:val="0"/>
          <w:marTop w:val="0"/>
          <w:marBottom w:val="0"/>
          <w:divBdr>
            <w:top w:val="none" w:sz="0" w:space="0" w:color="auto"/>
            <w:left w:val="none" w:sz="0" w:space="0" w:color="auto"/>
            <w:bottom w:val="none" w:sz="0" w:space="0" w:color="auto"/>
            <w:right w:val="none" w:sz="0" w:space="0" w:color="auto"/>
          </w:divBdr>
        </w:div>
        <w:div w:id="1388382070">
          <w:marLeft w:val="0"/>
          <w:marRight w:val="0"/>
          <w:marTop w:val="0"/>
          <w:marBottom w:val="0"/>
          <w:divBdr>
            <w:top w:val="none" w:sz="0" w:space="0" w:color="auto"/>
            <w:left w:val="none" w:sz="0" w:space="0" w:color="auto"/>
            <w:bottom w:val="none" w:sz="0" w:space="0" w:color="auto"/>
            <w:right w:val="none" w:sz="0" w:space="0" w:color="auto"/>
          </w:divBdr>
        </w:div>
        <w:div w:id="1427773183">
          <w:marLeft w:val="0"/>
          <w:marRight w:val="0"/>
          <w:marTop w:val="0"/>
          <w:marBottom w:val="0"/>
          <w:divBdr>
            <w:top w:val="none" w:sz="0" w:space="0" w:color="auto"/>
            <w:left w:val="none" w:sz="0" w:space="0" w:color="auto"/>
            <w:bottom w:val="none" w:sz="0" w:space="0" w:color="auto"/>
            <w:right w:val="none" w:sz="0" w:space="0" w:color="auto"/>
          </w:divBdr>
        </w:div>
        <w:div w:id="908350473">
          <w:marLeft w:val="0"/>
          <w:marRight w:val="0"/>
          <w:marTop w:val="0"/>
          <w:marBottom w:val="0"/>
          <w:divBdr>
            <w:top w:val="none" w:sz="0" w:space="0" w:color="auto"/>
            <w:left w:val="none" w:sz="0" w:space="0" w:color="auto"/>
            <w:bottom w:val="none" w:sz="0" w:space="0" w:color="auto"/>
            <w:right w:val="none" w:sz="0" w:space="0" w:color="auto"/>
          </w:divBdr>
        </w:div>
        <w:div w:id="2145342890">
          <w:marLeft w:val="0"/>
          <w:marRight w:val="0"/>
          <w:marTop w:val="0"/>
          <w:marBottom w:val="0"/>
          <w:divBdr>
            <w:top w:val="none" w:sz="0" w:space="0" w:color="auto"/>
            <w:left w:val="none" w:sz="0" w:space="0" w:color="auto"/>
            <w:bottom w:val="none" w:sz="0" w:space="0" w:color="auto"/>
            <w:right w:val="none" w:sz="0" w:space="0" w:color="auto"/>
          </w:divBdr>
        </w:div>
        <w:div w:id="1981110926">
          <w:marLeft w:val="0"/>
          <w:marRight w:val="0"/>
          <w:marTop w:val="0"/>
          <w:marBottom w:val="0"/>
          <w:divBdr>
            <w:top w:val="none" w:sz="0" w:space="0" w:color="auto"/>
            <w:left w:val="none" w:sz="0" w:space="0" w:color="auto"/>
            <w:bottom w:val="none" w:sz="0" w:space="0" w:color="auto"/>
            <w:right w:val="none" w:sz="0" w:space="0" w:color="auto"/>
          </w:divBdr>
        </w:div>
        <w:div w:id="731925768">
          <w:marLeft w:val="0"/>
          <w:marRight w:val="0"/>
          <w:marTop w:val="0"/>
          <w:marBottom w:val="0"/>
          <w:divBdr>
            <w:top w:val="none" w:sz="0" w:space="0" w:color="auto"/>
            <w:left w:val="none" w:sz="0" w:space="0" w:color="auto"/>
            <w:bottom w:val="none" w:sz="0" w:space="0" w:color="auto"/>
            <w:right w:val="none" w:sz="0" w:space="0" w:color="auto"/>
          </w:divBdr>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56093772">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40876254">
      <w:bodyDiv w:val="1"/>
      <w:marLeft w:val="0"/>
      <w:marRight w:val="0"/>
      <w:marTop w:val="0"/>
      <w:marBottom w:val="0"/>
      <w:divBdr>
        <w:top w:val="none" w:sz="0" w:space="0" w:color="auto"/>
        <w:left w:val="none" w:sz="0" w:space="0" w:color="auto"/>
        <w:bottom w:val="none" w:sz="0" w:space="0" w:color="auto"/>
        <w:right w:val="none" w:sz="0" w:space="0" w:color="auto"/>
      </w:divBdr>
      <w:divsChild>
        <w:div w:id="1256554328">
          <w:marLeft w:val="0"/>
          <w:marRight w:val="0"/>
          <w:marTop w:val="0"/>
          <w:marBottom w:val="0"/>
          <w:divBdr>
            <w:top w:val="none" w:sz="0" w:space="0" w:color="auto"/>
            <w:left w:val="none" w:sz="0" w:space="0" w:color="auto"/>
            <w:bottom w:val="none" w:sz="0" w:space="0" w:color="auto"/>
            <w:right w:val="none" w:sz="0" w:space="0" w:color="auto"/>
          </w:divBdr>
        </w:div>
        <w:div w:id="261230438">
          <w:marLeft w:val="0"/>
          <w:marRight w:val="0"/>
          <w:marTop w:val="0"/>
          <w:marBottom w:val="0"/>
          <w:divBdr>
            <w:top w:val="none" w:sz="0" w:space="0" w:color="auto"/>
            <w:left w:val="none" w:sz="0" w:space="0" w:color="auto"/>
            <w:bottom w:val="none" w:sz="0" w:space="0" w:color="auto"/>
            <w:right w:val="none" w:sz="0" w:space="0" w:color="auto"/>
          </w:divBdr>
        </w:div>
        <w:div w:id="1275407548">
          <w:marLeft w:val="0"/>
          <w:marRight w:val="0"/>
          <w:marTop w:val="0"/>
          <w:marBottom w:val="0"/>
          <w:divBdr>
            <w:top w:val="none" w:sz="0" w:space="0" w:color="auto"/>
            <w:left w:val="none" w:sz="0" w:space="0" w:color="auto"/>
            <w:bottom w:val="none" w:sz="0" w:space="0" w:color="auto"/>
            <w:right w:val="none" w:sz="0" w:space="0" w:color="auto"/>
          </w:divBdr>
        </w:div>
        <w:div w:id="1251475498">
          <w:marLeft w:val="0"/>
          <w:marRight w:val="0"/>
          <w:marTop w:val="0"/>
          <w:marBottom w:val="0"/>
          <w:divBdr>
            <w:top w:val="none" w:sz="0" w:space="0" w:color="auto"/>
            <w:left w:val="none" w:sz="0" w:space="0" w:color="auto"/>
            <w:bottom w:val="none" w:sz="0" w:space="0" w:color="auto"/>
            <w:right w:val="none" w:sz="0" w:space="0" w:color="auto"/>
          </w:divBdr>
        </w:div>
      </w:divsChild>
    </w:div>
    <w:div w:id="1461455370">
      <w:bodyDiv w:val="1"/>
      <w:marLeft w:val="0"/>
      <w:marRight w:val="0"/>
      <w:marTop w:val="0"/>
      <w:marBottom w:val="0"/>
      <w:divBdr>
        <w:top w:val="none" w:sz="0" w:space="0" w:color="auto"/>
        <w:left w:val="none" w:sz="0" w:space="0" w:color="auto"/>
        <w:bottom w:val="none" w:sz="0" w:space="0" w:color="auto"/>
        <w:right w:val="none" w:sz="0" w:space="0" w:color="auto"/>
      </w:divBdr>
      <w:divsChild>
        <w:div w:id="1352610014">
          <w:marLeft w:val="0"/>
          <w:marRight w:val="0"/>
          <w:marTop w:val="0"/>
          <w:marBottom w:val="0"/>
          <w:divBdr>
            <w:top w:val="none" w:sz="0" w:space="0" w:color="auto"/>
            <w:left w:val="none" w:sz="0" w:space="0" w:color="auto"/>
            <w:bottom w:val="none" w:sz="0" w:space="0" w:color="auto"/>
            <w:right w:val="none" w:sz="0" w:space="0" w:color="auto"/>
          </w:divBdr>
        </w:div>
        <w:div w:id="1120606794">
          <w:marLeft w:val="0"/>
          <w:marRight w:val="0"/>
          <w:marTop w:val="0"/>
          <w:marBottom w:val="0"/>
          <w:divBdr>
            <w:top w:val="none" w:sz="0" w:space="0" w:color="auto"/>
            <w:left w:val="none" w:sz="0" w:space="0" w:color="auto"/>
            <w:bottom w:val="none" w:sz="0" w:space="0" w:color="auto"/>
            <w:right w:val="none" w:sz="0" w:space="0" w:color="auto"/>
          </w:divBdr>
        </w:div>
        <w:div w:id="380518146">
          <w:marLeft w:val="0"/>
          <w:marRight w:val="0"/>
          <w:marTop w:val="0"/>
          <w:marBottom w:val="0"/>
          <w:divBdr>
            <w:top w:val="none" w:sz="0" w:space="0" w:color="auto"/>
            <w:left w:val="none" w:sz="0" w:space="0" w:color="auto"/>
            <w:bottom w:val="none" w:sz="0" w:space="0" w:color="auto"/>
            <w:right w:val="none" w:sz="0" w:space="0" w:color="auto"/>
          </w:divBdr>
        </w:div>
      </w:divsChild>
    </w:div>
    <w:div w:id="1540120904">
      <w:bodyDiv w:val="1"/>
      <w:marLeft w:val="0"/>
      <w:marRight w:val="0"/>
      <w:marTop w:val="0"/>
      <w:marBottom w:val="0"/>
      <w:divBdr>
        <w:top w:val="none" w:sz="0" w:space="0" w:color="auto"/>
        <w:left w:val="none" w:sz="0" w:space="0" w:color="auto"/>
        <w:bottom w:val="none" w:sz="0" w:space="0" w:color="auto"/>
        <w:right w:val="none" w:sz="0" w:space="0" w:color="auto"/>
      </w:divBdr>
      <w:divsChild>
        <w:div w:id="1572542777">
          <w:marLeft w:val="0"/>
          <w:marRight w:val="0"/>
          <w:marTop w:val="0"/>
          <w:marBottom w:val="0"/>
          <w:divBdr>
            <w:top w:val="single" w:sz="2" w:space="0" w:color="E5E7EB"/>
            <w:left w:val="single" w:sz="2" w:space="0" w:color="E5E7EB"/>
            <w:bottom w:val="single" w:sz="2" w:space="0" w:color="E5E7EB"/>
            <w:right w:val="single" w:sz="2" w:space="0" w:color="E5E7EB"/>
          </w:divBdr>
        </w:div>
        <w:div w:id="928200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34471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8025126">
      <w:bodyDiv w:val="1"/>
      <w:marLeft w:val="0"/>
      <w:marRight w:val="0"/>
      <w:marTop w:val="0"/>
      <w:marBottom w:val="0"/>
      <w:divBdr>
        <w:top w:val="none" w:sz="0" w:space="0" w:color="auto"/>
        <w:left w:val="none" w:sz="0" w:space="0" w:color="auto"/>
        <w:bottom w:val="none" w:sz="0" w:space="0" w:color="auto"/>
        <w:right w:val="none" w:sz="0" w:space="0" w:color="auto"/>
      </w:divBdr>
    </w:div>
    <w:div w:id="1665930349">
      <w:bodyDiv w:val="1"/>
      <w:marLeft w:val="0"/>
      <w:marRight w:val="0"/>
      <w:marTop w:val="0"/>
      <w:marBottom w:val="0"/>
      <w:divBdr>
        <w:top w:val="none" w:sz="0" w:space="0" w:color="auto"/>
        <w:left w:val="none" w:sz="0" w:space="0" w:color="auto"/>
        <w:bottom w:val="none" w:sz="0" w:space="0" w:color="auto"/>
        <w:right w:val="none" w:sz="0" w:space="0" w:color="auto"/>
      </w:divBdr>
    </w:div>
    <w:div w:id="1671444751">
      <w:bodyDiv w:val="1"/>
      <w:marLeft w:val="0"/>
      <w:marRight w:val="0"/>
      <w:marTop w:val="0"/>
      <w:marBottom w:val="0"/>
      <w:divBdr>
        <w:top w:val="none" w:sz="0" w:space="0" w:color="auto"/>
        <w:left w:val="none" w:sz="0" w:space="0" w:color="auto"/>
        <w:bottom w:val="none" w:sz="0" w:space="0" w:color="auto"/>
        <w:right w:val="none" w:sz="0" w:space="0" w:color="auto"/>
      </w:divBdr>
    </w:div>
    <w:div w:id="1679893780">
      <w:bodyDiv w:val="1"/>
      <w:marLeft w:val="0"/>
      <w:marRight w:val="0"/>
      <w:marTop w:val="0"/>
      <w:marBottom w:val="0"/>
      <w:divBdr>
        <w:top w:val="none" w:sz="0" w:space="0" w:color="auto"/>
        <w:left w:val="none" w:sz="0" w:space="0" w:color="auto"/>
        <w:bottom w:val="none" w:sz="0" w:space="0" w:color="auto"/>
        <w:right w:val="none" w:sz="0" w:space="0" w:color="auto"/>
      </w:divBdr>
    </w:div>
    <w:div w:id="1684669614">
      <w:bodyDiv w:val="1"/>
      <w:marLeft w:val="0"/>
      <w:marRight w:val="0"/>
      <w:marTop w:val="0"/>
      <w:marBottom w:val="0"/>
      <w:divBdr>
        <w:top w:val="none" w:sz="0" w:space="0" w:color="auto"/>
        <w:left w:val="none" w:sz="0" w:space="0" w:color="auto"/>
        <w:bottom w:val="none" w:sz="0" w:space="0" w:color="auto"/>
        <w:right w:val="none" w:sz="0" w:space="0" w:color="auto"/>
      </w:divBdr>
    </w:div>
    <w:div w:id="175604892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5376541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sChild>
            <w:div w:id="1622807235">
              <w:marLeft w:val="0"/>
              <w:marRight w:val="0"/>
              <w:marTop w:val="0"/>
              <w:marBottom w:val="0"/>
              <w:divBdr>
                <w:top w:val="none" w:sz="0" w:space="0" w:color="auto"/>
                <w:left w:val="none" w:sz="0" w:space="0" w:color="auto"/>
                <w:bottom w:val="none" w:sz="0" w:space="0" w:color="auto"/>
                <w:right w:val="none" w:sz="0" w:space="0" w:color="auto"/>
              </w:divBdr>
              <w:divsChild>
                <w:div w:id="1543983793">
                  <w:marLeft w:val="0"/>
                  <w:marRight w:val="0"/>
                  <w:marTop w:val="0"/>
                  <w:marBottom w:val="0"/>
                  <w:divBdr>
                    <w:top w:val="none" w:sz="0" w:space="0" w:color="auto"/>
                    <w:left w:val="none" w:sz="0" w:space="0" w:color="auto"/>
                    <w:bottom w:val="none" w:sz="0" w:space="0" w:color="auto"/>
                    <w:right w:val="none" w:sz="0" w:space="0" w:color="auto"/>
                  </w:divBdr>
                  <w:divsChild>
                    <w:div w:id="164563471">
                      <w:marLeft w:val="0"/>
                      <w:marRight w:val="0"/>
                      <w:marTop w:val="0"/>
                      <w:marBottom w:val="150"/>
                      <w:divBdr>
                        <w:top w:val="none" w:sz="0" w:space="0" w:color="auto"/>
                        <w:left w:val="none" w:sz="0" w:space="0" w:color="auto"/>
                        <w:bottom w:val="none" w:sz="0" w:space="0" w:color="auto"/>
                        <w:right w:val="none" w:sz="0" w:space="0" w:color="auto"/>
                      </w:divBdr>
                      <w:divsChild>
                        <w:div w:id="20604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563500">
          <w:marLeft w:val="0"/>
          <w:marRight w:val="0"/>
          <w:marTop w:val="0"/>
          <w:marBottom w:val="0"/>
          <w:divBdr>
            <w:top w:val="none" w:sz="0" w:space="0" w:color="auto"/>
            <w:left w:val="none" w:sz="0" w:space="0" w:color="auto"/>
            <w:bottom w:val="none" w:sz="0" w:space="0" w:color="auto"/>
            <w:right w:val="none" w:sz="0" w:space="0" w:color="auto"/>
          </w:divBdr>
          <w:divsChild>
            <w:div w:id="547650114">
              <w:marLeft w:val="0"/>
              <w:marRight w:val="0"/>
              <w:marTop w:val="0"/>
              <w:marBottom w:val="0"/>
              <w:divBdr>
                <w:top w:val="none" w:sz="0" w:space="0" w:color="auto"/>
                <w:left w:val="none" w:sz="0" w:space="0" w:color="auto"/>
                <w:bottom w:val="none" w:sz="0" w:space="0" w:color="auto"/>
                <w:right w:val="none" w:sz="0" w:space="0" w:color="auto"/>
              </w:divBdr>
              <w:divsChild>
                <w:div w:id="642273046">
                  <w:marLeft w:val="0"/>
                  <w:marRight w:val="0"/>
                  <w:marTop w:val="0"/>
                  <w:marBottom w:val="0"/>
                  <w:divBdr>
                    <w:top w:val="none" w:sz="0" w:space="0" w:color="auto"/>
                    <w:left w:val="none" w:sz="0" w:space="0" w:color="auto"/>
                    <w:bottom w:val="none" w:sz="0" w:space="0" w:color="auto"/>
                    <w:right w:val="none" w:sz="0" w:space="0" w:color="auto"/>
                  </w:divBdr>
                  <w:divsChild>
                    <w:div w:id="1078748865">
                      <w:marLeft w:val="0"/>
                      <w:marRight w:val="0"/>
                      <w:marTop w:val="0"/>
                      <w:marBottom w:val="150"/>
                      <w:divBdr>
                        <w:top w:val="none" w:sz="0" w:space="0" w:color="auto"/>
                        <w:left w:val="none" w:sz="0" w:space="0" w:color="auto"/>
                        <w:bottom w:val="none" w:sz="0" w:space="0" w:color="auto"/>
                        <w:right w:val="none" w:sz="0" w:space="0" w:color="auto"/>
                      </w:divBdr>
                      <w:divsChild>
                        <w:div w:id="19733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236688">
          <w:marLeft w:val="0"/>
          <w:marRight w:val="0"/>
          <w:marTop w:val="0"/>
          <w:marBottom w:val="0"/>
          <w:divBdr>
            <w:top w:val="none" w:sz="0" w:space="0" w:color="auto"/>
            <w:left w:val="none" w:sz="0" w:space="0" w:color="auto"/>
            <w:bottom w:val="none" w:sz="0" w:space="0" w:color="auto"/>
            <w:right w:val="none" w:sz="0" w:space="0" w:color="auto"/>
          </w:divBdr>
          <w:divsChild>
            <w:div w:id="1442725935">
              <w:marLeft w:val="0"/>
              <w:marRight w:val="0"/>
              <w:marTop w:val="0"/>
              <w:marBottom w:val="0"/>
              <w:divBdr>
                <w:top w:val="none" w:sz="0" w:space="0" w:color="auto"/>
                <w:left w:val="none" w:sz="0" w:space="0" w:color="auto"/>
                <w:bottom w:val="none" w:sz="0" w:space="0" w:color="auto"/>
                <w:right w:val="none" w:sz="0" w:space="0" w:color="auto"/>
              </w:divBdr>
              <w:divsChild>
                <w:div w:id="1216044815">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150"/>
                      <w:divBdr>
                        <w:top w:val="none" w:sz="0" w:space="0" w:color="auto"/>
                        <w:left w:val="none" w:sz="0" w:space="0" w:color="auto"/>
                        <w:bottom w:val="none" w:sz="0" w:space="0" w:color="auto"/>
                        <w:right w:val="none" w:sz="0" w:space="0" w:color="auto"/>
                      </w:divBdr>
                      <w:divsChild>
                        <w:div w:id="9927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19227">
          <w:marLeft w:val="0"/>
          <w:marRight w:val="0"/>
          <w:marTop w:val="0"/>
          <w:marBottom w:val="0"/>
          <w:divBdr>
            <w:top w:val="none" w:sz="0" w:space="0" w:color="auto"/>
            <w:left w:val="none" w:sz="0" w:space="0" w:color="auto"/>
            <w:bottom w:val="none" w:sz="0" w:space="0" w:color="auto"/>
            <w:right w:val="none" w:sz="0" w:space="0" w:color="auto"/>
          </w:divBdr>
          <w:divsChild>
            <w:div w:id="205411821">
              <w:marLeft w:val="0"/>
              <w:marRight w:val="0"/>
              <w:marTop w:val="0"/>
              <w:marBottom w:val="0"/>
              <w:divBdr>
                <w:top w:val="none" w:sz="0" w:space="0" w:color="auto"/>
                <w:left w:val="none" w:sz="0" w:space="0" w:color="auto"/>
                <w:bottom w:val="none" w:sz="0" w:space="0" w:color="auto"/>
                <w:right w:val="none" w:sz="0" w:space="0" w:color="auto"/>
              </w:divBdr>
              <w:divsChild>
                <w:div w:id="1562672137">
                  <w:marLeft w:val="0"/>
                  <w:marRight w:val="0"/>
                  <w:marTop w:val="0"/>
                  <w:marBottom w:val="0"/>
                  <w:divBdr>
                    <w:top w:val="none" w:sz="0" w:space="0" w:color="auto"/>
                    <w:left w:val="none" w:sz="0" w:space="0" w:color="auto"/>
                    <w:bottom w:val="none" w:sz="0" w:space="0" w:color="auto"/>
                    <w:right w:val="none" w:sz="0" w:space="0" w:color="auto"/>
                  </w:divBdr>
                  <w:divsChild>
                    <w:div w:id="1793134932">
                      <w:marLeft w:val="0"/>
                      <w:marRight w:val="0"/>
                      <w:marTop w:val="0"/>
                      <w:marBottom w:val="150"/>
                      <w:divBdr>
                        <w:top w:val="none" w:sz="0" w:space="0" w:color="auto"/>
                        <w:left w:val="none" w:sz="0" w:space="0" w:color="auto"/>
                        <w:bottom w:val="none" w:sz="0" w:space="0" w:color="auto"/>
                        <w:right w:val="none" w:sz="0" w:space="0" w:color="auto"/>
                      </w:divBdr>
                      <w:divsChild>
                        <w:div w:id="563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319904">
      <w:bodyDiv w:val="1"/>
      <w:marLeft w:val="0"/>
      <w:marRight w:val="0"/>
      <w:marTop w:val="0"/>
      <w:marBottom w:val="0"/>
      <w:divBdr>
        <w:top w:val="none" w:sz="0" w:space="0" w:color="auto"/>
        <w:left w:val="none" w:sz="0" w:space="0" w:color="auto"/>
        <w:bottom w:val="none" w:sz="0" w:space="0" w:color="auto"/>
        <w:right w:val="none" w:sz="0" w:space="0" w:color="auto"/>
      </w:divBdr>
    </w:div>
    <w:div w:id="1919174082">
      <w:bodyDiv w:val="1"/>
      <w:marLeft w:val="0"/>
      <w:marRight w:val="0"/>
      <w:marTop w:val="0"/>
      <w:marBottom w:val="0"/>
      <w:divBdr>
        <w:top w:val="none" w:sz="0" w:space="0" w:color="auto"/>
        <w:left w:val="none" w:sz="0" w:space="0" w:color="auto"/>
        <w:bottom w:val="none" w:sz="0" w:space="0" w:color="auto"/>
        <w:right w:val="none" w:sz="0" w:space="0" w:color="auto"/>
      </w:divBdr>
      <w:divsChild>
        <w:div w:id="1694959881">
          <w:marLeft w:val="0"/>
          <w:marRight w:val="0"/>
          <w:marTop w:val="0"/>
          <w:marBottom w:val="0"/>
          <w:divBdr>
            <w:top w:val="none" w:sz="0" w:space="0" w:color="auto"/>
            <w:left w:val="none" w:sz="0" w:space="0" w:color="auto"/>
            <w:bottom w:val="none" w:sz="0" w:space="0" w:color="auto"/>
            <w:right w:val="none" w:sz="0" w:space="0" w:color="auto"/>
          </w:divBdr>
        </w:div>
        <w:div w:id="887183399">
          <w:marLeft w:val="0"/>
          <w:marRight w:val="0"/>
          <w:marTop w:val="0"/>
          <w:marBottom w:val="0"/>
          <w:divBdr>
            <w:top w:val="none" w:sz="0" w:space="0" w:color="auto"/>
            <w:left w:val="none" w:sz="0" w:space="0" w:color="auto"/>
            <w:bottom w:val="none" w:sz="0" w:space="0" w:color="auto"/>
            <w:right w:val="none" w:sz="0" w:space="0" w:color="auto"/>
          </w:divBdr>
        </w:div>
        <w:div w:id="1682003432">
          <w:marLeft w:val="0"/>
          <w:marRight w:val="0"/>
          <w:marTop w:val="0"/>
          <w:marBottom w:val="0"/>
          <w:divBdr>
            <w:top w:val="none" w:sz="0" w:space="0" w:color="auto"/>
            <w:left w:val="none" w:sz="0" w:space="0" w:color="auto"/>
            <w:bottom w:val="none" w:sz="0" w:space="0" w:color="auto"/>
            <w:right w:val="none" w:sz="0" w:space="0" w:color="auto"/>
          </w:divBdr>
        </w:div>
        <w:div w:id="1212496296">
          <w:marLeft w:val="0"/>
          <w:marRight w:val="0"/>
          <w:marTop w:val="0"/>
          <w:marBottom w:val="0"/>
          <w:divBdr>
            <w:top w:val="none" w:sz="0" w:space="0" w:color="auto"/>
            <w:left w:val="none" w:sz="0" w:space="0" w:color="auto"/>
            <w:bottom w:val="none" w:sz="0" w:space="0" w:color="auto"/>
            <w:right w:val="none" w:sz="0" w:space="0" w:color="auto"/>
          </w:divBdr>
        </w:div>
      </w:divsChild>
    </w:div>
    <w:div w:id="1928223629">
      <w:bodyDiv w:val="1"/>
      <w:marLeft w:val="0"/>
      <w:marRight w:val="0"/>
      <w:marTop w:val="0"/>
      <w:marBottom w:val="0"/>
      <w:divBdr>
        <w:top w:val="none" w:sz="0" w:space="0" w:color="auto"/>
        <w:left w:val="none" w:sz="0" w:space="0" w:color="auto"/>
        <w:bottom w:val="none" w:sz="0" w:space="0" w:color="auto"/>
        <w:right w:val="none" w:sz="0" w:space="0" w:color="auto"/>
      </w:divBdr>
      <w:divsChild>
        <w:div w:id="12852065">
          <w:marLeft w:val="0"/>
          <w:marRight w:val="0"/>
          <w:marTop w:val="0"/>
          <w:marBottom w:val="0"/>
          <w:divBdr>
            <w:top w:val="none" w:sz="0" w:space="0" w:color="auto"/>
            <w:left w:val="none" w:sz="0" w:space="0" w:color="auto"/>
            <w:bottom w:val="none" w:sz="0" w:space="0" w:color="auto"/>
            <w:right w:val="none" w:sz="0" w:space="0" w:color="auto"/>
          </w:divBdr>
        </w:div>
        <w:div w:id="2007202795">
          <w:marLeft w:val="0"/>
          <w:marRight w:val="0"/>
          <w:marTop w:val="0"/>
          <w:marBottom w:val="0"/>
          <w:divBdr>
            <w:top w:val="none" w:sz="0" w:space="0" w:color="auto"/>
            <w:left w:val="none" w:sz="0" w:space="0" w:color="auto"/>
            <w:bottom w:val="none" w:sz="0" w:space="0" w:color="auto"/>
            <w:right w:val="none" w:sz="0" w:space="0" w:color="auto"/>
          </w:divBdr>
        </w:div>
        <w:div w:id="153303637">
          <w:marLeft w:val="0"/>
          <w:marRight w:val="0"/>
          <w:marTop w:val="0"/>
          <w:marBottom w:val="0"/>
          <w:divBdr>
            <w:top w:val="none" w:sz="0" w:space="0" w:color="auto"/>
            <w:left w:val="none" w:sz="0" w:space="0" w:color="auto"/>
            <w:bottom w:val="none" w:sz="0" w:space="0" w:color="auto"/>
            <w:right w:val="none" w:sz="0" w:space="0" w:color="auto"/>
          </w:divBdr>
        </w:div>
        <w:div w:id="1636986472">
          <w:marLeft w:val="0"/>
          <w:marRight w:val="0"/>
          <w:marTop w:val="0"/>
          <w:marBottom w:val="0"/>
          <w:divBdr>
            <w:top w:val="none" w:sz="0" w:space="0" w:color="auto"/>
            <w:left w:val="none" w:sz="0" w:space="0" w:color="auto"/>
            <w:bottom w:val="none" w:sz="0" w:space="0" w:color="auto"/>
            <w:right w:val="none" w:sz="0" w:space="0" w:color="auto"/>
          </w:divBdr>
        </w:div>
        <w:div w:id="792478672">
          <w:marLeft w:val="0"/>
          <w:marRight w:val="0"/>
          <w:marTop w:val="0"/>
          <w:marBottom w:val="0"/>
          <w:divBdr>
            <w:top w:val="none" w:sz="0" w:space="0" w:color="auto"/>
            <w:left w:val="none" w:sz="0" w:space="0" w:color="auto"/>
            <w:bottom w:val="none" w:sz="0" w:space="0" w:color="auto"/>
            <w:right w:val="none" w:sz="0" w:space="0" w:color="auto"/>
          </w:divBdr>
        </w:div>
        <w:div w:id="525365352">
          <w:marLeft w:val="0"/>
          <w:marRight w:val="0"/>
          <w:marTop w:val="0"/>
          <w:marBottom w:val="0"/>
          <w:divBdr>
            <w:top w:val="none" w:sz="0" w:space="0" w:color="auto"/>
            <w:left w:val="none" w:sz="0" w:space="0" w:color="auto"/>
            <w:bottom w:val="none" w:sz="0" w:space="0" w:color="auto"/>
            <w:right w:val="none" w:sz="0" w:space="0" w:color="auto"/>
          </w:divBdr>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6112008">
      <w:bodyDiv w:val="1"/>
      <w:marLeft w:val="0"/>
      <w:marRight w:val="0"/>
      <w:marTop w:val="0"/>
      <w:marBottom w:val="0"/>
      <w:divBdr>
        <w:top w:val="none" w:sz="0" w:space="0" w:color="auto"/>
        <w:left w:val="none" w:sz="0" w:space="0" w:color="auto"/>
        <w:bottom w:val="none" w:sz="0" w:space="0" w:color="auto"/>
        <w:right w:val="none" w:sz="0" w:space="0" w:color="auto"/>
      </w:divBdr>
    </w:div>
    <w:div w:id="2005038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AEA1C-9F6D-46E9-A23C-BF4BE09FA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3946</Words>
  <Characters>22495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2024-12-18T13:08:00Z</cp:lastPrinted>
  <dcterms:created xsi:type="dcterms:W3CDTF">2025-06-20T08:05:00Z</dcterms:created>
  <dcterms:modified xsi:type="dcterms:W3CDTF">2025-07-07T12:06:00Z</dcterms:modified>
</cp:coreProperties>
</file>